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2F3966" w:rsidP="009E3156" w:rsidRDefault="00E575FA" w14:paraId="282CE8C0" w14:textId="77777777">
      <w:pPr>
        <w:rPr>
          <w:b/>
          <w:sz w:val="28"/>
          <w:szCs w:val="28"/>
        </w:rPr>
      </w:pPr>
      <w:r>
        <w:rPr>
          <w:noProof/>
          <w:lang w:eastAsia="nl-NL"/>
        </w:rPr>
        <w:drawing>
          <wp:anchor distT="0" distB="0" distL="114300" distR="114300" simplePos="0" relativeHeight="251658241" behindDoc="0" locked="0" layoutInCell="1" allowOverlap="1" wp14:anchorId="2D9DB0A0" wp14:editId="07777777">
            <wp:simplePos x="0" y="0"/>
            <wp:positionH relativeFrom="column">
              <wp:posOffset>-2675255</wp:posOffset>
            </wp:positionH>
            <wp:positionV relativeFrom="paragraph">
              <wp:posOffset>-465455</wp:posOffset>
            </wp:positionV>
            <wp:extent cx="1676400" cy="10287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58240" behindDoc="1" locked="0" layoutInCell="0" allowOverlap="1" wp14:anchorId="3C3F5441" wp14:editId="07777777">
                <wp:simplePos x="0" y="0"/>
                <wp:positionH relativeFrom="column">
                  <wp:posOffset>-184785</wp:posOffset>
                </wp:positionH>
                <wp:positionV relativeFrom="paragraph">
                  <wp:posOffset>-8255</wp:posOffset>
                </wp:positionV>
                <wp:extent cx="2670810" cy="1052195"/>
                <wp:effectExtent l="0" t="1270" r="0" b="3810"/>
                <wp:wrapTight wrapText="bothSides">
                  <wp:wrapPolygon edited="0">
                    <wp:start x="0" y="0"/>
                    <wp:lineTo x="21600" y="0"/>
                    <wp:lineTo x="21600" y="21600"/>
                    <wp:lineTo x="0" y="21600"/>
                    <wp:lineTo x="0" y="0"/>
                  </wp:wrapPolygon>
                </wp:wrapTight>
                <wp:docPr id="1" name="Afbeelding 1" descr="IZS - 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70810" cy="1052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fbeelding 1" style="position:absolute;margin-left:-14.55pt;margin-top:-.65pt;width:210.3pt;height:8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IZS - 01" o:spid="_x0000_s1026" o:allowincell="f" filled="f" stroked="f" w14:anchorId="14F8EB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">
                <o:lock v:ext="edit" aspectratio="t"/>
                <w10:wrap type="tight"/>
              </v:rect>
            </w:pict>
          </mc:Fallback>
        </mc:AlternateContent>
      </w:r>
      <w:r w:rsidR="00182E77">
        <w:rPr>
          <w:b/>
          <w:sz w:val="28"/>
          <w:szCs w:val="28"/>
        </w:rPr>
        <w:t>School</w:t>
      </w:r>
      <w:r w:rsidR="00DD001F">
        <w:rPr>
          <w:b/>
          <w:sz w:val="28"/>
          <w:szCs w:val="28"/>
        </w:rPr>
        <w:t>ondersteuningsprofiel</w:t>
      </w:r>
      <w:r w:rsidR="00985791">
        <w:rPr>
          <w:b/>
          <w:sz w:val="28"/>
          <w:szCs w:val="28"/>
        </w:rPr>
        <w:t xml:space="preserve"> </w:t>
      </w:r>
    </w:p>
    <w:p w:rsidRPr="00985791" w:rsidR="00985791" w:rsidP="00985791" w:rsidRDefault="00985791" w14:paraId="37BDBC6C" w14:textId="77777777">
      <w:pPr>
        <w:rPr>
          <w:b/>
          <w:sz w:val="36"/>
          <w:szCs w:val="36"/>
        </w:rPr>
      </w:pPr>
      <w:r>
        <w:rPr>
          <w:b/>
          <w:sz w:val="28"/>
          <w:szCs w:val="28"/>
        </w:rPr>
        <w:t xml:space="preserve">               </w:t>
      </w:r>
      <w:r w:rsidR="00AF0EAB">
        <w:rPr>
          <w:b/>
          <w:sz w:val="28"/>
          <w:szCs w:val="28"/>
        </w:rPr>
        <w:t>2021-2022</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18"/>
        <w:gridCol w:w="5926"/>
      </w:tblGrid>
      <w:tr w:rsidR="00DD001F" w:rsidTr="00DD001F" w14:paraId="5BBC3940" w14:textId="77777777">
        <w:tc>
          <w:tcPr>
            <w:tcW w:w="2718" w:type="dxa"/>
            <w:tcBorders>
              <w:top w:val="single" w:color="auto" w:sz="4" w:space="0"/>
              <w:left w:val="single" w:color="auto" w:sz="4" w:space="0"/>
              <w:bottom w:val="single" w:color="auto" w:sz="4" w:space="0"/>
              <w:right w:val="single" w:color="auto" w:sz="4" w:space="0"/>
            </w:tcBorders>
          </w:tcPr>
          <w:p w:rsidR="00DD001F" w:rsidRDefault="00DD001F" w14:paraId="672A6659" w14:textId="77777777">
            <w:pPr>
              <w:rPr>
                <w:szCs w:val="20"/>
              </w:rPr>
            </w:pPr>
          </w:p>
          <w:p w:rsidR="00DD001F" w:rsidRDefault="00DD001F" w14:paraId="7CABBAF4" w14:textId="77777777">
            <w:pPr>
              <w:rPr>
                <w:szCs w:val="20"/>
              </w:rPr>
            </w:pPr>
            <w:r>
              <w:rPr>
                <w:szCs w:val="20"/>
              </w:rPr>
              <w:t>Naam school</w:t>
            </w:r>
          </w:p>
          <w:p w:rsidR="00DD001F" w:rsidRDefault="00DD001F" w14:paraId="0A37501D" w14:textId="77777777">
            <w:pPr>
              <w:rPr>
                <w:szCs w:val="20"/>
              </w:rPr>
            </w:pPr>
          </w:p>
        </w:tc>
        <w:tc>
          <w:tcPr>
            <w:tcW w:w="5926" w:type="dxa"/>
            <w:tcBorders>
              <w:top w:val="single" w:color="auto" w:sz="4" w:space="0"/>
              <w:left w:val="single" w:color="auto" w:sz="4" w:space="0"/>
              <w:bottom w:val="single" w:color="auto" w:sz="4" w:space="0"/>
              <w:right w:val="single" w:color="auto" w:sz="4" w:space="0"/>
            </w:tcBorders>
          </w:tcPr>
          <w:p w:rsidR="00DD001F" w:rsidRDefault="00DD001F" w14:paraId="5DAB6C7B" w14:textId="77777777">
            <w:pPr>
              <w:rPr>
                <w:b/>
                <w:szCs w:val="20"/>
              </w:rPr>
            </w:pPr>
          </w:p>
          <w:p w:rsidR="00DD001F" w:rsidRDefault="00E01881" w14:paraId="4A6C7F7B" w14:textId="77777777">
            <w:pPr>
              <w:rPr>
                <w:b/>
                <w:szCs w:val="20"/>
              </w:rPr>
            </w:pPr>
            <w:r>
              <w:rPr>
                <w:b/>
                <w:szCs w:val="20"/>
              </w:rPr>
              <w:t>Koningin Wilhelminaschool</w:t>
            </w:r>
          </w:p>
        </w:tc>
      </w:tr>
      <w:tr w:rsidR="00DD001F" w:rsidTr="00DD001F" w14:paraId="269BCB19" w14:textId="77777777">
        <w:tc>
          <w:tcPr>
            <w:tcW w:w="2718" w:type="dxa"/>
            <w:tcBorders>
              <w:top w:val="single" w:color="auto" w:sz="4" w:space="0"/>
              <w:left w:val="single" w:color="auto" w:sz="4" w:space="0"/>
              <w:bottom w:val="single" w:color="auto" w:sz="4" w:space="0"/>
              <w:right w:val="single" w:color="auto" w:sz="4" w:space="0"/>
            </w:tcBorders>
          </w:tcPr>
          <w:p w:rsidR="00DD001F" w:rsidRDefault="00DD001F" w14:paraId="02EB378F" w14:textId="77777777">
            <w:pPr>
              <w:rPr>
                <w:szCs w:val="20"/>
              </w:rPr>
            </w:pPr>
          </w:p>
          <w:p w:rsidR="00DD001F" w:rsidRDefault="00DD001F" w14:paraId="6548528E" w14:textId="77777777">
            <w:pPr>
              <w:rPr>
                <w:szCs w:val="20"/>
              </w:rPr>
            </w:pPr>
            <w:r>
              <w:rPr>
                <w:szCs w:val="20"/>
              </w:rPr>
              <w:t xml:space="preserve">Ingevuld op </w:t>
            </w:r>
          </w:p>
          <w:p w:rsidR="00DD001F" w:rsidRDefault="00DD001F" w14:paraId="6A05A809" w14:textId="77777777">
            <w:pPr>
              <w:rPr>
                <w:szCs w:val="20"/>
              </w:rPr>
            </w:pPr>
          </w:p>
        </w:tc>
        <w:tc>
          <w:tcPr>
            <w:tcW w:w="5926" w:type="dxa"/>
            <w:tcBorders>
              <w:top w:val="single" w:color="auto" w:sz="4" w:space="0"/>
              <w:left w:val="single" w:color="auto" w:sz="4" w:space="0"/>
              <w:bottom w:val="single" w:color="auto" w:sz="4" w:space="0"/>
              <w:right w:val="single" w:color="auto" w:sz="4" w:space="0"/>
            </w:tcBorders>
          </w:tcPr>
          <w:p w:rsidR="00DD001F" w:rsidRDefault="00DD001F" w14:paraId="5A39BBE3" w14:textId="77777777">
            <w:pPr>
              <w:rPr>
                <w:b/>
                <w:szCs w:val="20"/>
              </w:rPr>
            </w:pPr>
          </w:p>
          <w:p w:rsidR="00DD001F" w:rsidRDefault="00EB70C9" w14:paraId="77165B6E" w14:textId="77777777">
            <w:pPr>
              <w:rPr>
                <w:b/>
                <w:szCs w:val="20"/>
              </w:rPr>
            </w:pPr>
            <w:r>
              <w:rPr>
                <w:b/>
                <w:szCs w:val="20"/>
              </w:rPr>
              <w:t>25-10-2021</w:t>
            </w:r>
          </w:p>
        </w:tc>
      </w:tr>
    </w:tbl>
    <w:p w:rsidR="00DD001F" w:rsidP="00DD001F" w:rsidRDefault="00DD001F" w14:paraId="41C8F396" w14:textId="77777777">
      <w:pPr>
        <w:rPr>
          <w:b/>
          <w:szCs w:val="20"/>
        </w:rPr>
      </w:pPr>
    </w:p>
    <w:p w:rsidR="00DD001F" w:rsidP="00DD001F" w:rsidRDefault="00DD001F" w14:paraId="72A3D3EC" w14:textId="77777777">
      <w:pPr>
        <w:rPr>
          <w:b/>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644"/>
      </w:tblGrid>
      <w:tr w:rsidRPr="00DD001F" w:rsidR="00DD001F" w:rsidTr="00DD001F" w14:paraId="1C562CBE" w14:textId="77777777">
        <w:tc>
          <w:tcPr>
            <w:tcW w:w="8644" w:type="dxa"/>
            <w:tcBorders>
              <w:top w:val="single" w:color="auto" w:sz="4" w:space="0"/>
              <w:left w:val="single" w:color="auto" w:sz="4" w:space="0"/>
              <w:bottom w:val="single" w:color="auto" w:sz="4" w:space="0"/>
              <w:right w:val="single" w:color="auto" w:sz="4" w:space="0"/>
            </w:tcBorders>
            <w:shd w:val="clear" w:color="auto" w:fill="CCFFFF"/>
            <w:hideMark/>
          </w:tcPr>
          <w:p w:rsidR="00DD001F" w:rsidRDefault="00DD001F" w14:paraId="6632F260" w14:textId="77777777">
            <w:pPr>
              <w:jc w:val="center"/>
              <w:rPr>
                <w:b/>
                <w:szCs w:val="20"/>
              </w:rPr>
            </w:pPr>
            <w:r>
              <w:rPr>
                <w:b/>
                <w:szCs w:val="20"/>
              </w:rPr>
              <w:t>Typering van de school als onderwijsondersteuningsvoorziening</w:t>
            </w:r>
          </w:p>
        </w:tc>
      </w:tr>
    </w:tbl>
    <w:p w:rsidR="00DD001F" w:rsidP="00DD001F" w:rsidRDefault="00DD001F" w14:paraId="0D0B940D"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644"/>
      </w:tblGrid>
      <w:tr w:rsidR="00DD001F" w:rsidTr="14CEA206" w14:paraId="5864945E" w14:textId="77777777">
        <w:tc>
          <w:tcPr>
            <w:tcW w:w="8644" w:type="dxa"/>
            <w:tcBorders>
              <w:top w:val="single" w:color="auto" w:sz="4" w:space="0"/>
              <w:left w:val="single" w:color="auto" w:sz="4" w:space="0"/>
              <w:bottom w:val="single" w:color="auto" w:sz="4" w:space="0"/>
              <w:right w:val="single" w:color="auto" w:sz="4" w:space="0"/>
            </w:tcBorders>
          </w:tcPr>
          <w:p w:rsidRPr="00542BBD" w:rsidR="00E01881" w:rsidP="00E01881" w:rsidRDefault="00E01881" w14:paraId="381346B7" w14:textId="77777777">
            <w:pPr>
              <w:rPr>
                <w:sz w:val="22"/>
                <w:szCs w:val="22"/>
              </w:rPr>
            </w:pPr>
            <w:r w:rsidRPr="00542BBD">
              <w:rPr>
                <w:sz w:val="22"/>
                <w:szCs w:val="22"/>
              </w:rPr>
              <w:t>Op de Wilhelminaschool bieden we de basisondersteuning zoals afgesproken binnen de zeven scholen van onze vereniging. Op de Wilhelminaschool bieden we preventieve en lichte arrangementen die overeenkomen met de zorgstructuur van onze school. Dit kan in samenwerking met ketenpartners binnen het samenwerkingsverband.</w:t>
            </w:r>
          </w:p>
          <w:p w:rsidRPr="00E01881" w:rsidR="00E01881" w:rsidP="00E01881" w:rsidRDefault="00E01881" w14:paraId="3B8D4646" w14:textId="77777777">
            <w:pPr>
              <w:rPr>
                <w:rFonts w:eastAsia="Trebuchet MS" w:cs="Trebuchet MS"/>
                <w:color w:val="000000"/>
                <w:sz w:val="22"/>
                <w:szCs w:val="22"/>
              </w:rPr>
            </w:pPr>
            <w:r w:rsidRPr="00E01881">
              <w:rPr>
                <w:rFonts w:eastAsia="Trebuchet MS" w:cs="Trebuchet MS"/>
                <w:color w:val="000000"/>
                <w:sz w:val="22"/>
                <w:szCs w:val="22"/>
              </w:rPr>
              <w:t>D</w:t>
            </w:r>
            <w:r w:rsidRPr="00E01881">
              <w:rPr>
                <w:rFonts w:eastAsia="Trebuchet MS" w:cs="Trebuchet MS"/>
                <w:bCs/>
                <w:color w:val="000000"/>
                <w:sz w:val="22"/>
                <w:szCs w:val="22"/>
              </w:rPr>
              <w:t xml:space="preserve">e Koningin Wilhelminaschool is een christelijke school waarbij de bijbel als uitgangspunt wordt genomen. Het is een rijke inspiratiebron. Binnen dat Woord dragen wij verantwoordelijkheid voor onszelf, elkaar en de omgeving. Wij geloven dat alles wat aandacht krijgt groeit! </w:t>
            </w:r>
          </w:p>
          <w:p w:rsidRPr="00E01881" w:rsidR="00E01881" w:rsidP="00E01881" w:rsidRDefault="00E01881" w14:paraId="0E27B00A" w14:textId="77777777">
            <w:pPr>
              <w:rPr>
                <w:rFonts w:eastAsia="Trebuchet MS" w:cs="Trebuchet MS"/>
                <w:color w:val="000000"/>
                <w:sz w:val="22"/>
                <w:szCs w:val="22"/>
              </w:rPr>
            </w:pPr>
          </w:p>
          <w:p w:rsidRPr="00E01881" w:rsidR="00E01881" w:rsidP="00E01881" w:rsidRDefault="00E01881" w14:paraId="57E62CBB" w14:textId="77777777">
            <w:pPr>
              <w:rPr>
                <w:rFonts w:eastAsia="Trebuchet MS" w:cs="Trebuchet MS"/>
                <w:color w:val="000000"/>
                <w:sz w:val="22"/>
                <w:szCs w:val="22"/>
              </w:rPr>
            </w:pPr>
            <w:r w:rsidRPr="00E01881">
              <w:rPr>
                <w:rFonts w:eastAsia="Trebuchet MS" w:cs="Trebuchet MS"/>
                <w:bCs/>
                <w:color w:val="000000"/>
                <w:sz w:val="22"/>
                <w:szCs w:val="22"/>
              </w:rPr>
              <w:t>We zijn een school vol met kinderen die allemaal anders en uniek zijn. Ook de manieren waarop ze het beste leren is niet voor iedereen gelijk. Het ene kind leert door iets te ‘doen’, een ander moet het voor zich zien, een derde zit al op het puntje van zijn stoel wanneer de muziek start. Ook zijn er kinderen die zich direct van alles kunnen verbeelden, of juist eerst willen ordenen.</w:t>
            </w:r>
          </w:p>
          <w:p w:rsidRPr="00E01881" w:rsidR="00E01881" w:rsidP="00E01881" w:rsidRDefault="00E01881" w14:paraId="53BFBB93" w14:textId="77777777">
            <w:pPr>
              <w:rPr>
                <w:rFonts w:eastAsia="Trebuchet MS" w:cs="Trebuchet MS"/>
                <w:color w:val="000000"/>
                <w:sz w:val="22"/>
                <w:szCs w:val="22"/>
              </w:rPr>
            </w:pPr>
            <w:r w:rsidRPr="00E01881">
              <w:rPr>
                <w:rFonts w:eastAsia="Trebuchet MS" w:cs="Trebuchet MS"/>
                <w:bCs/>
                <w:color w:val="000000"/>
                <w:sz w:val="22"/>
                <w:szCs w:val="22"/>
              </w:rPr>
              <w:t>Om alle kinderen de ruimte te geven en goed te kunnen begeleiden tijdens het leren gebruiken wij de theorie van de Meervoudige Intelligentie zoals die is ontwikkeld door Howard Gardner.</w:t>
            </w:r>
            <w:r w:rsidRPr="00542BBD">
              <w:rPr>
                <w:sz w:val="22"/>
                <w:szCs w:val="22"/>
              </w:rPr>
              <w:br/>
            </w:r>
            <w:r w:rsidRPr="00E01881">
              <w:rPr>
                <w:rFonts w:eastAsia="Trebuchet MS" w:cs="Trebuchet MS"/>
                <w:bCs/>
                <w:color w:val="000000"/>
                <w:sz w:val="22"/>
                <w:szCs w:val="22"/>
              </w:rPr>
              <w:t>Hij onderscheidt acht intelligenties. Iedereen bezit ze alle acht, maar ze zijn niet alle acht even sterk ontwikkeld.</w:t>
            </w:r>
            <w:r w:rsidRPr="00542BBD">
              <w:rPr>
                <w:sz w:val="22"/>
                <w:szCs w:val="22"/>
              </w:rPr>
              <w:br/>
            </w:r>
            <w:r w:rsidRPr="00E01881">
              <w:rPr>
                <w:rFonts w:eastAsia="Trebuchet MS" w:cs="Trebuchet MS"/>
                <w:bCs/>
                <w:color w:val="000000"/>
                <w:sz w:val="22"/>
                <w:szCs w:val="22"/>
              </w:rPr>
              <w:t>Het is in school de kunst dat leerkracht en leerling ontdekken welke vorm van leren het beste bij het kind past. En tegelijkertijd welke intelligenties een extra stimulans kunnen gebruiken.</w:t>
            </w:r>
          </w:p>
          <w:p w:rsidRPr="00E01881" w:rsidR="00E01881" w:rsidP="00E01881" w:rsidRDefault="00E01881" w14:paraId="60061E4C" w14:textId="77777777">
            <w:pPr>
              <w:rPr>
                <w:rFonts w:eastAsia="Trebuchet MS" w:cs="Trebuchet MS"/>
                <w:color w:val="000000"/>
                <w:sz w:val="22"/>
                <w:szCs w:val="22"/>
              </w:rPr>
            </w:pPr>
          </w:p>
          <w:p w:rsidRPr="00E01881" w:rsidR="00E01881" w:rsidP="00E01881" w:rsidRDefault="00E01881" w14:paraId="23CDF593" w14:textId="77777777">
            <w:pPr>
              <w:rPr>
                <w:rFonts w:eastAsia="Trebuchet MS" w:cs="Trebuchet MS"/>
                <w:color w:val="000000"/>
                <w:sz w:val="22"/>
                <w:szCs w:val="22"/>
              </w:rPr>
            </w:pPr>
            <w:r w:rsidRPr="00E01881">
              <w:rPr>
                <w:rFonts w:eastAsia="Trebuchet MS" w:cs="Trebuchet MS"/>
                <w:bCs/>
                <w:color w:val="000000"/>
                <w:sz w:val="22"/>
                <w:szCs w:val="22"/>
              </w:rPr>
              <w:t>We vinden het daarbij belangrijk dat de leerling zich zowel op sociaal emotioneel gebied als op cognitief gebied ontwikkelt. Tegelijkertijd is een absolute voorwaarde dat de kinderen zich thuis moeten voelen op onze school. Als een kind zich veilig voelt, komt het tot ontwikkeling en gaat hij/zij leren.  Wij zijn dan ook sinds 2016/2017 een gecertificeerde Kanjerschool.</w:t>
            </w:r>
          </w:p>
          <w:p w:rsidRPr="00E01881" w:rsidR="00E01881" w:rsidP="00E01881" w:rsidRDefault="00E01881" w14:paraId="44EAFD9C" w14:textId="77777777">
            <w:pPr>
              <w:rPr>
                <w:rFonts w:eastAsia="Trebuchet MS" w:cs="Trebuchet MS"/>
                <w:color w:val="000000"/>
                <w:sz w:val="22"/>
                <w:szCs w:val="22"/>
              </w:rPr>
            </w:pPr>
          </w:p>
          <w:p w:rsidRPr="00E01881" w:rsidR="00E01881" w:rsidP="00E01881" w:rsidRDefault="00E01881" w14:paraId="6CEB2BB1" w14:textId="77777777">
            <w:pPr>
              <w:rPr>
                <w:rFonts w:eastAsia="Trebuchet MS" w:cs="Trebuchet MS"/>
                <w:color w:val="000000"/>
                <w:sz w:val="22"/>
                <w:szCs w:val="22"/>
              </w:rPr>
            </w:pPr>
            <w:r w:rsidRPr="00E01881">
              <w:rPr>
                <w:rFonts w:eastAsia="Trebuchet MS" w:cs="Trebuchet MS"/>
                <w:bCs/>
                <w:color w:val="000000"/>
                <w:sz w:val="22"/>
                <w:szCs w:val="22"/>
              </w:rPr>
              <w:lastRenderedPageBreak/>
              <w:t xml:space="preserve">Kanjertraining gaat over het bevorderen van onderling vertrouwen in groepen. Vertrouwen is de basis voor het creëren van rust in de klas, het stimuleren van sociale veiligheid en een prettig schoolklimaat. Kernwoorden van de Kanjertraining zijn: vertrouwen, rust, wederzijds respect, sociale redzaamheid, ouderbetrokkenheid, burgerschap, gezond gedrag en duurzaamheid. Doormiddel </w:t>
            </w:r>
          </w:p>
          <w:p w:rsidRPr="00E01881" w:rsidR="00E01881" w:rsidP="00E01881" w:rsidRDefault="00E01881" w14:paraId="6CC5B62E" w14:textId="77777777">
            <w:pPr>
              <w:rPr>
                <w:rFonts w:eastAsia="Trebuchet MS" w:cs="Trebuchet MS"/>
                <w:color w:val="000000"/>
                <w:sz w:val="22"/>
                <w:szCs w:val="22"/>
              </w:rPr>
            </w:pPr>
            <w:r w:rsidRPr="00E01881">
              <w:rPr>
                <w:rFonts w:eastAsia="Trebuchet MS" w:cs="Trebuchet MS"/>
                <w:bCs/>
                <w:color w:val="000000"/>
                <w:sz w:val="22"/>
                <w:szCs w:val="22"/>
              </w:rPr>
              <w:t xml:space="preserve">van het hanteren van duidelijke en begrijpelijke leefregels, gaan wij pesten tegen en leren we de kinderen een wakend oog voor elkaar te hebben. </w:t>
            </w:r>
          </w:p>
          <w:p w:rsidRPr="00E01881" w:rsidR="00E01881" w:rsidP="00E01881" w:rsidRDefault="00E01881" w14:paraId="4B94D5A5" w14:textId="77777777">
            <w:pPr>
              <w:rPr>
                <w:rFonts w:eastAsia="Trebuchet MS" w:cs="Trebuchet MS"/>
                <w:color w:val="000000"/>
                <w:sz w:val="22"/>
                <w:szCs w:val="22"/>
              </w:rPr>
            </w:pPr>
          </w:p>
          <w:p w:rsidRPr="00E01881" w:rsidR="00E01881" w:rsidP="00E01881" w:rsidRDefault="00E01881" w14:paraId="41B29E19" w14:textId="77777777">
            <w:pPr>
              <w:rPr>
                <w:rFonts w:eastAsia="Trebuchet MS" w:cs="Trebuchet MS"/>
                <w:color w:val="000000"/>
                <w:sz w:val="22"/>
                <w:szCs w:val="22"/>
              </w:rPr>
            </w:pPr>
            <w:r w:rsidRPr="00E01881">
              <w:rPr>
                <w:rFonts w:eastAsia="Trebuchet MS" w:cs="Trebuchet MS"/>
                <w:bCs/>
                <w:color w:val="000000"/>
                <w:sz w:val="22"/>
                <w:szCs w:val="22"/>
              </w:rPr>
              <w:t xml:space="preserve">In de groepen 1 en 2 werken de leerkrachten met leerlijnen. Dit is een prachtig manier om een goed overzicht te hebben van wat zij de leerlingen aan moeten bieden, maar zeker ook als een goed hulpmiddel om leerlingen te volgen in hun ontwikkeling. Zo is het toetsen van kleuters niet nodig. Vanaf groep 3 wordt gewerkt met groepsplannen. In de groepsplannen worden onder andere aandacht gegeven aan doelen, leertijd, instructiebehoefte en hoeveelheid leerstof. </w:t>
            </w:r>
          </w:p>
          <w:p w:rsidRPr="00E01881" w:rsidR="00E01881" w:rsidP="00E01881" w:rsidRDefault="00E01881" w14:paraId="3DEEC669" w14:textId="77777777">
            <w:pPr>
              <w:rPr>
                <w:rFonts w:eastAsia="Trebuchet MS" w:cs="Trebuchet MS"/>
                <w:color w:val="000000"/>
                <w:sz w:val="22"/>
                <w:szCs w:val="22"/>
              </w:rPr>
            </w:pPr>
          </w:p>
          <w:p w:rsidRPr="00E01881" w:rsidR="00E01881" w:rsidP="00E01881" w:rsidRDefault="00E01881" w14:paraId="150E2DF1" w14:textId="77777777">
            <w:pPr>
              <w:rPr>
                <w:rFonts w:eastAsia="Trebuchet MS" w:cs="Trebuchet MS"/>
                <w:color w:val="000000"/>
                <w:sz w:val="22"/>
                <w:szCs w:val="22"/>
              </w:rPr>
            </w:pPr>
            <w:r w:rsidRPr="00E01881">
              <w:rPr>
                <w:rFonts w:eastAsia="Trebuchet MS" w:cs="Trebuchet MS"/>
                <w:bCs/>
                <w:color w:val="000000"/>
                <w:sz w:val="22"/>
                <w:szCs w:val="22"/>
              </w:rPr>
              <w:t>De school hanteert heldere grenzen aan haar mogelijkheden, in het belang van de leerlingen. Leerlingen met complexe hulpvragen op gedrag of leergebied worden intensief gevolgd en begeleid. De school gaat op zoek naar een andere onderwijsplek</w:t>
            </w:r>
          </w:p>
          <w:p w:rsidRPr="00E01881" w:rsidR="00E01881" w:rsidP="14CEA206" w:rsidRDefault="231FE80A" w14:paraId="32025C98" w14:textId="77777777">
            <w:pPr>
              <w:pStyle w:val="Lijstalinea"/>
              <w:numPr>
                <w:ilvl w:val="0"/>
                <w:numId w:val="1"/>
              </w:numPr>
              <w:rPr>
                <w:rFonts w:eastAsia="Trebuchet MS" w:cs="Trebuchet MS"/>
                <w:color w:val="000000"/>
                <w:sz w:val="22"/>
                <w:szCs w:val="22"/>
              </w:rPr>
            </w:pPr>
            <w:r w:rsidRPr="14CEA206">
              <w:rPr>
                <w:rFonts w:eastAsia="Trebuchet MS" w:cs="Trebuchet MS"/>
                <w:color w:val="000000" w:themeColor="text1"/>
                <w:sz w:val="22"/>
                <w:szCs w:val="22"/>
              </w:rPr>
              <w:t>Wanneer de veiligheid niet gewaarborgd kan worden voor de leerling zelf, de groep of de leerkracht.</w:t>
            </w:r>
          </w:p>
          <w:p w:rsidRPr="00E01881" w:rsidR="00E01881" w:rsidP="14CEA206" w:rsidRDefault="231FE80A" w14:paraId="37E48579" w14:textId="77777777">
            <w:pPr>
              <w:pStyle w:val="Lijstalinea"/>
              <w:numPr>
                <w:ilvl w:val="0"/>
                <w:numId w:val="1"/>
              </w:numPr>
              <w:rPr>
                <w:rFonts w:eastAsia="Trebuchet MS" w:cs="Trebuchet MS"/>
                <w:color w:val="000000"/>
                <w:sz w:val="22"/>
                <w:szCs w:val="22"/>
              </w:rPr>
            </w:pPr>
            <w:r w:rsidRPr="14CEA206">
              <w:rPr>
                <w:rFonts w:eastAsia="Trebuchet MS" w:cs="Trebuchet MS"/>
                <w:color w:val="000000" w:themeColor="text1"/>
                <w:sz w:val="22"/>
                <w:szCs w:val="22"/>
              </w:rPr>
              <w:t>Wanneer de leerling zich onvoldoende ontwikkelt en zijn eigen ontwikkelperspectief niet meer volgt.</w:t>
            </w:r>
          </w:p>
          <w:p w:rsidRPr="00E01881" w:rsidR="00E01881" w:rsidP="14CEA206" w:rsidRDefault="231FE80A" w14:paraId="5E23D26D" w14:textId="77777777">
            <w:pPr>
              <w:pStyle w:val="Lijstalinea"/>
              <w:numPr>
                <w:ilvl w:val="0"/>
                <w:numId w:val="1"/>
              </w:numPr>
              <w:rPr>
                <w:rFonts w:eastAsia="Trebuchet MS" w:cs="Trebuchet MS"/>
                <w:color w:val="000000"/>
                <w:sz w:val="22"/>
                <w:szCs w:val="22"/>
              </w:rPr>
            </w:pPr>
            <w:r w:rsidRPr="14CEA206">
              <w:rPr>
                <w:rFonts w:eastAsia="Trebuchet MS" w:cs="Trebuchet MS"/>
                <w:color w:val="000000" w:themeColor="text1"/>
                <w:sz w:val="22"/>
                <w:szCs w:val="22"/>
              </w:rPr>
              <w:t>Wanneer de expertise van de leerkrachten ontoereikend is voor de complexe ondersteuningsbehoefte van de leerling.</w:t>
            </w:r>
          </w:p>
          <w:p w:rsidRPr="00E01881" w:rsidR="00E01881" w:rsidP="00E01881" w:rsidRDefault="00E01881" w14:paraId="2B638AC1" w14:textId="77777777">
            <w:pPr>
              <w:rPr>
                <w:rFonts w:eastAsia="Trebuchet MS" w:cs="Trebuchet MS"/>
                <w:color w:val="000000"/>
                <w:sz w:val="22"/>
                <w:szCs w:val="22"/>
              </w:rPr>
            </w:pPr>
            <w:r w:rsidRPr="00E01881">
              <w:rPr>
                <w:rFonts w:eastAsia="Trebuchet MS" w:cs="Trebuchet MS"/>
                <w:bCs/>
                <w:color w:val="000000"/>
                <w:sz w:val="22"/>
                <w:szCs w:val="22"/>
              </w:rPr>
              <w:t xml:space="preserve">In geval van twijfel wordt er advies gevraagd aan de Smalle Commissie. </w:t>
            </w:r>
          </w:p>
          <w:p w:rsidRPr="00E01881" w:rsidR="00E01881" w:rsidP="00E01881" w:rsidRDefault="00E01881" w14:paraId="3656B9AB" w14:textId="77777777">
            <w:pPr>
              <w:rPr>
                <w:rFonts w:eastAsia="Trebuchet MS" w:cs="Trebuchet MS"/>
                <w:color w:val="000000"/>
                <w:sz w:val="22"/>
                <w:szCs w:val="22"/>
              </w:rPr>
            </w:pPr>
          </w:p>
          <w:p w:rsidRPr="00E01881" w:rsidR="00E01881" w:rsidP="00E01881" w:rsidRDefault="00E01881" w14:paraId="1E241C63" w14:textId="77777777">
            <w:pPr>
              <w:rPr>
                <w:rFonts w:eastAsia="Trebuchet MS" w:cs="Trebuchet MS"/>
                <w:color w:val="000000"/>
                <w:sz w:val="22"/>
                <w:szCs w:val="22"/>
              </w:rPr>
            </w:pPr>
            <w:r w:rsidRPr="00E01881">
              <w:rPr>
                <w:rFonts w:eastAsia="Trebuchet MS" w:cs="Trebuchet MS"/>
                <w:bCs/>
                <w:color w:val="000000"/>
                <w:sz w:val="22"/>
                <w:szCs w:val="22"/>
              </w:rPr>
              <w:t xml:space="preserve">Er is regelmatig contact over de ontwikkeling van leerlingen met de ouders. Wij zien de ouders als partner en streven naar grote ouderbetrokkenheid. Wij streven naar een actieve deelname van ouders binnen het onderwijsaanbod. Met name bij leerlingen met specifieke onderwijsbehoeften. </w:t>
            </w:r>
          </w:p>
          <w:p w:rsidRPr="00E01881" w:rsidR="00E01881" w:rsidP="00E01881" w:rsidRDefault="00E01881" w14:paraId="45FB0818" w14:textId="77777777">
            <w:pPr>
              <w:rPr>
                <w:rFonts w:eastAsia="Trebuchet MS" w:cs="Trebuchet MS"/>
                <w:color w:val="000000"/>
                <w:sz w:val="22"/>
                <w:szCs w:val="22"/>
              </w:rPr>
            </w:pPr>
          </w:p>
          <w:p w:rsidRPr="00E01881" w:rsidR="00E01881" w:rsidP="00E01881" w:rsidRDefault="00E01881" w14:paraId="188D9123" w14:textId="77777777">
            <w:pPr>
              <w:rPr>
                <w:rFonts w:eastAsia="Trebuchet MS" w:cs="Trebuchet MS"/>
                <w:color w:val="000000"/>
                <w:sz w:val="22"/>
                <w:szCs w:val="22"/>
              </w:rPr>
            </w:pPr>
            <w:r w:rsidRPr="00E01881">
              <w:rPr>
                <w:rFonts w:eastAsia="Trebuchet MS" w:cs="Trebuchet MS"/>
                <w:bCs/>
                <w:color w:val="000000"/>
                <w:sz w:val="22"/>
                <w:szCs w:val="22"/>
              </w:rPr>
              <w:t xml:space="preserve">Leerlingen die (beduidende) leerachterstanden hebben, blijven bij ons op school en werken dan met een eigen leerlijn. We stellen een ontwikkelingsperspectief op wanneer een leerling gemiddeld meer dan 1 jaar leerachterstand laat zien tijdens de laatste 3 toets momenten. Bij leerlingen met ernstige specifieke onderwijsbehoeften kan waar nodig is vanaf groep 1 een ontwikkelperspectief worden opgesteld op basis van een intelligentieonderzoek. Daar waar nodig schakelen we externe expertise in. Met zorgverbreding wil de school een klimaat creëren waarin met garant wil staan voor continuüm van zorg. Naast aandacht voor kinderen met onderwijsachterstanden geven we ook  aandacht aan meerpresteerder/hoogbegaafde leerlingen. </w:t>
            </w:r>
          </w:p>
          <w:p w:rsidR="00DD001F" w:rsidRDefault="00DD001F" w14:paraId="049F31CB" w14:textId="77777777">
            <w:pPr>
              <w:rPr>
                <w:b/>
                <w:szCs w:val="20"/>
              </w:rPr>
            </w:pPr>
          </w:p>
          <w:p w:rsidR="00DD001F" w:rsidRDefault="00DD001F" w14:paraId="53128261" w14:textId="77777777">
            <w:pPr>
              <w:rPr>
                <w:b/>
                <w:szCs w:val="20"/>
              </w:rPr>
            </w:pPr>
          </w:p>
          <w:p w:rsidR="00DD001F" w:rsidRDefault="00DD001F" w14:paraId="62486C05" w14:textId="77777777">
            <w:pPr>
              <w:rPr>
                <w:b/>
                <w:szCs w:val="20"/>
              </w:rPr>
            </w:pPr>
          </w:p>
          <w:p w:rsidR="00DD001F" w:rsidRDefault="00DD001F" w14:paraId="4101652C" w14:textId="77777777">
            <w:pPr>
              <w:rPr>
                <w:b/>
                <w:szCs w:val="20"/>
              </w:rPr>
            </w:pPr>
          </w:p>
          <w:p w:rsidR="00DD001F" w:rsidRDefault="00DD001F" w14:paraId="4B99056E" w14:textId="77777777">
            <w:pPr>
              <w:rPr>
                <w:b/>
                <w:szCs w:val="20"/>
              </w:rPr>
            </w:pPr>
          </w:p>
        </w:tc>
      </w:tr>
    </w:tbl>
    <w:p w:rsidR="00DD001F" w:rsidP="00DD001F" w:rsidRDefault="00DD001F" w14:paraId="1299C43A" w14:textId="77777777">
      <w:pPr>
        <w:rPr>
          <w:b/>
          <w:szCs w:val="20"/>
        </w:rPr>
      </w:pPr>
    </w:p>
    <w:p w:rsidR="00DD001F" w:rsidP="00DD001F" w:rsidRDefault="00DD001F" w14:paraId="4DDBEF00" w14:textId="77777777">
      <w:pPr>
        <w:rPr>
          <w:b/>
          <w:szCs w:val="20"/>
        </w:rPr>
      </w:pPr>
    </w:p>
    <w:p w:rsidR="00DD001F" w:rsidP="00DD001F" w:rsidRDefault="00DD001F" w14:paraId="3461D779" w14:textId="77777777">
      <w:pPr>
        <w:rPr>
          <w:b/>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FFFF"/>
        <w:tblLook w:val="01E0" w:firstRow="1" w:lastRow="1" w:firstColumn="1" w:lastColumn="1" w:noHBand="0" w:noVBand="0"/>
      </w:tblPr>
      <w:tblGrid>
        <w:gridCol w:w="8644"/>
      </w:tblGrid>
      <w:tr w:rsidR="00DD001F" w:rsidTr="00DD001F" w14:paraId="20FE5E93" w14:textId="77777777">
        <w:tc>
          <w:tcPr>
            <w:tcW w:w="8644" w:type="dxa"/>
            <w:tcBorders>
              <w:top w:val="single" w:color="auto" w:sz="4" w:space="0"/>
              <w:left w:val="single" w:color="auto" w:sz="4" w:space="0"/>
              <w:bottom w:val="single" w:color="auto" w:sz="4" w:space="0"/>
              <w:right w:val="single" w:color="auto" w:sz="4" w:space="0"/>
            </w:tcBorders>
            <w:shd w:val="clear" w:color="auto" w:fill="CCFFFF"/>
            <w:hideMark/>
          </w:tcPr>
          <w:p w:rsidR="00DD001F" w:rsidRDefault="00DD001F" w14:paraId="02B7AE21" w14:textId="77777777">
            <w:pPr>
              <w:jc w:val="center"/>
              <w:rPr>
                <w:b/>
                <w:szCs w:val="20"/>
              </w:rPr>
            </w:pPr>
            <w:r>
              <w:rPr>
                <w:b/>
                <w:szCs w:val="20"/>
              </w:rPr>
              <w:t>Kengetallen</w:t>
            </w:r>
          </w:p>
        </w:tc>
      </w:tr>
    </w:tbl>
    <w:p w:rsidR="00DD001F" w:rsidP="00DD001F" w:rsidRDefault="00DD001F" w14:paraId="3CF2D8B6"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18"/>
        <w:gridCol w:w="5926"/>
      </w:tblGrid>
      <w:tr w:rsidR="00DD001F" w:rsidTr="00DD001F" w14:paraId="2152DC66" w14:textId="77777777">
        <w:tc>
          <w:tcPr>
            <w:tcW w:w="2718" w:type="dxa"/>
            <w:tcBorders>
              <w:top w:val="single" w:color="auto" w:sz="4" w:space="0"/>
              <w:left w:val="single" w:color="auto" w:sz="4" w:space="0"/>
              <w:bottom w:val="single" w:color="auto" w:sz="4" w:space="0"/>
              <w:right w:val="single" w:color="auto" w:sz="4" w:space="0"/>
            </w:tcBorders>
            <w:hideMark/>
          </w:tcPr>
          <w:p w:rsidR="00DD001F" w:rsidRDefault="00985791" w14:paraId="720526CC" w14:textId="77777777">
            <w:pPr>
              <w:rPr>
                <w:szCs w:val="20"/>
              </w:rPr>
            </w:pPr>
            <w:r w:rsidRPr="006F6208">
              <w:rPr>
                <w:szCs w:val="20"/>
              </w:rPr>
              <w:t>Leerlingenaantal</w:t>
            </w:r>
            <w:r w:rsidRPr="006F6208" w:rsidR="00182E77">
              <w:rPr>
                <w:szCs w:val="20"/>
              </w:rPr>
              <w:t xml:space="preserve"> (0</w:t>
            </w:r>
            <w:r w:rsidR="00AF0EAB">
              <w:rPr>
                <w:szCs w:val="20"/>
              </w:rPr>
              <w:t>1-10-21</w:t>
            </w:r>
            <w:r w:rsidRPr="006F6208" w:rsidR="00DD001F">
              <w:rPr>
                <w:szCs w:val="20"/>
              </w:rPr>
              <w:t>)</w:t>
            </w:r>
          </w:p>
        </w:tc>
        <w:tc>
          <w:tcPr>
            <w:tcW w:w="5926" w:type="dxa"/>
            <w:tcBorders>
              <w:top w:val="single" w:color="auto" w:sz="4" w:space="0"/>
              <w:left w:val="single" w:color="auto" w:sz="4" w:space="0"/>
              <w:bottom w:val="single" w:color="auto" w:sz="4" w:space="0"/>
              <w:right w:val="single" w:color="auto" w:sz="4" w:space="0"/>
            </w:tcBorders>
            <w:hideMark/>
          </w:tcPr>
          <w:p w:rsidR="00DD001F" w:rsidRDefault="00EB70C9" w14:paraId="3A7A6776" w14:textId="77777777">
            <w:pPr>
              <w:rPr>
                <w:szCs w:val="20"/>
              </w:rPr>
            </w:pPr>
            <w:r>
              <w:rPr>
                <w:szCs w:val="20"/>
              </w:rPr>
              <w:t>240</w:t>
            </w:r>
          </w:p>
        </w:tc>
      </w:tr>
      <w:tr w:rsidR="00DB3EB0" w:rsidTr="00DB3EB0" w14:paraId="335E02CE" w14:textId="77777777">
        <w:tc>
          <w:tcPr>
            <w:tcW w:w="2718" w:type="dxa"/>
            <w:tcBorders>
              <w:top w:val="single" w:color="auto" w:sz="4" w:space="0"/>
              <w:left w:val="single" w:color="auto" w:sz="4" w:space="0"/>
              <w:bottom w:val="single" w:color="auto" w:sz="4" w:space="0"/>
              <w:right w:val="single" w:color="auto" w:sz="4" w:space="0"/>
            </w:tcBorders>
            <w:hideMark/>
          </w:tcPr>
          <w:p w:rsidR="00DB3EB0" w:rsidP="00B3084B" w:rsidRDefault="00DB3EB0" w14:paraId="3C70DEE0" w14:textId="77777777">
            <w:pPr>
              <w:rPr>
                <w:szCs w:val="20"/>
              </w:rPr>
            </w:pPr>
            <w:r>
              <w:rPr>
                <w:szCs w:val="20"/>
              </w:rPr>
              <w:t>School</w:t>
            </w:r>
            <w:r w:rsidR="00B3084B">
              <w:rPr>
                <w:szCs w:val="20"/>
              </w:rPr>
              <w:t>weging</w:t>
            </w:r>
          </w:p>
        </w:tc>
        <w:tc>
          <w:tcPr>
            <w:tcW w:w="5926" w:type="dxa"/>
            <w:tcBorders>
              <w:top w:val="single" w:color="auto" w:sz="4" w:space="0"/>
              <w:left w:val="single" w:color="auto" w:sz="4" w:space="0"/>
              <w:bottom w:val="single" w:color="auto" w:sz="4" w:space="0"/>
              <w:right w:val="single" w:color="auto" w:sz="4" w:space="0"/>
            </w:tcBorders>
          </w:tcPr>
          <w:p w:rsidR="00DB3EB0" w:rsidRDefault="00EB70C9" w14:paraId="005291B1" w14:textId="77777777">
            <w:pPr>
              <w:rPr>
                <w:szCs w:val="20"/>
              </w:rPr>
            </w:pPr>
            <w:r>
              <w:rPr>
                <w:szCs w:val="20"/>
              </w:rPr>
              <w:t>33,65</w:t>
            </w:r>
          </w:p>
        </w:tc>
      </w:tr>
    </w:tbl>
    <w:p w:rsidR="00DD001F" w:rsidP="00DD001F" w:rsidRDefault="00DD001F" w14:paraId="0FB78278"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18"/>
        <w:gridCol w:w="1975"/>
        <w:gridCol w:w="1975"/>
        <w:gridCol w:w="1976"/>
      </w:tblGrid>
      <w:tr w:rsidR="00DD001F" w:rsidTr="00DD001F" w14:paraId="5060D038" w14:textId="77777777">
        <w:tc>
          <w:tcPr>
            <w:tcW w:w="2718" w:type="dxa"/>
            <w:tcBorders>
              <w:top w:val="single" w:color="auto" w:sz="4" w:space="0"/>
              <w:left w:val="single" w:color="auto" w:sz="4" w:space="0"/>
              <w:bottom w:val="single" w:color="auto" w:sz="4" w:space="0"/>
              <w:right w:val="single" w:color="auto" w:sz="4" w:space="0"/>
            </w:tcBorders>
            <w:hideMark/>
          </w:tcPr>
          <w:p w:rsidR="00DD001F" w:rsidRDefault="00DD001F" w14:paraId="4C98B90E" w14:textId="77777777">
            <w:pPr>
              <w:rPr>
                <w:i/>
                <w:szCs w:val="20"/>
              </w:rPr>
            </w:pPr>
            <w:r>
              <w:rPr>
                <w:i/>
                <w:szCs w:val="20"/>
              </w:rPr>
              <w:t>Verwijzingen</w:t>
            </w:r>
          </w:p>
        </w:tc>
        <w:tc>
          <w:tcPr>
            <w:tcW w:w="1975" w:type="dxa"/>
            <w:tcBorders>
              <w:top w:val="single" w:color="auto" w:sz="4" w:space="0"/>
              <w:left w:val="single" w:color="auto" w:sz="4" w:space="0"/>
              <w:bottom w:val="single" w:color="auto" w:sz="4" w:space="0"/>
              <w:right w:val="single" w:color="auto" w:sz="4" w:space="0"/>
            </w:tcBorders>
            <w:hideMark/>
          </w:tcPr>
          <w:p w:rsidR="00DD001F" w:rsidP="00182E77" w:rsidRDefault="00AF0EAB" w14:paraId="3ACE28CD" w14:textId="77777777">
            <w:pPr>
              <w:rPr>
                <w:szCs w:val="20"/>
              </w:rPr>
            </w:pPr>
            <w:r>
              <w:rPr>
                <w:szCs w:val="20"/>
              </w:rPr>
              <w:t>2018-2019</w:t>
            </w:r>
          </w:p>
        </w:tc>
        <w:tc>
          <w:tcPr>
            <w:tcW w:w="1975" w:type="dxa"/>
            <w:tcBorders>
              <w:top w:val="single" w:color="auto" w:sz="4" w:space="0"/>
              <w:left w:val="single" w:color="auto" w:sz="4" w:space="0"/>
              <w:bottom w:val="single" w:color="auto" w:sz="4" w:space="0"/>
              <w:right w:val="single" w:color="auto" w:sz="4" w:space="0"/>
            </w:tcBorders>
            <w:hideMark/>
          </w:tcPr>
          <w:p w:rsidR="00DD001F" w:rsidP="00182E77" w:rsidRDefault="00AF0EAB" w14:paraId="77578A7D" w14:textId="77777777">
            <w:pPr>
              <w:rPr>
                <w:szCs w:val="20"/>
              </w:rPr>
            </w:pPr>
            <w:r>
              <w:rPr>
                <w:szCs w:val="20"/>
              </w:rPr>
              <w:t>2019-2020</w:t>
            </w:r>
          </w:p>
        </w:tc>
        <w:tc>
          <w:tcPr>
            <w:tcW w:w="1976" w:type="dxa"/>
            <w:tcBorders>
              <w:top w:val="single" w:color="auto" w:sz="4" w:space="0"/>
              <w:left w:val="single" w:color="auto" w:sz="4" w:space="0"/>
              <w:bottom w:val="single" w:color="auto" w:sz="4" w:space="0"/>
              <w:right w:val="single" w:color="auto" w:sz="4" w:space="0"/>
            </w:tcBorders>
            <w:hideMark/>
          </w:tcPr>
          <w:p w:rsidR="00DD001F" w:rsidP="00182E77" w:rsidRDefault="00AF0EAB" w14:paraId="372C9BE1" w14:textId="77777777">
            <w:pPr>
              <w:rPr>
                <w:szCs w:val="20"/>
              </w:rPr>
            </w:pPr>
            <w:r>
              <w:rPr>
                <w:szCs w:val="20"/>
              </w:rPr>
              <w:t>2020-2021</w:t>
            </w:r>
          </w:p>
        </w:tc>
      </w:tr>
      <w:tr w:rsidR="00DD001F" w:rsidTr="00DD001F" w14:paraId="1DB1B8D6" w14:textId="77777777">
        <w:tc>
          <w:tcPr>
            <w:tcW w:w="2718" w:type="dxa"/>
            <w:tcBorders>
              <w:top w:val="single" w:color="auto" w:sz="4" w:space="0"/>
              <w:left w:val="single" w:color="auto" w:sz="4" w:space="0"/>
              <w:bottom w:val="single" w:color="auto" w:sz="4" w:space="0"/>
              <w:right w:val="single" w:color="auto" w:sz="4" w:space="0"/>
            </w:tcBorders>
            <w:hideMark/>
          </w:tcPr>
          <w:p w:rsidR="00DD001F" w:rsidRDefault="00DD001F" w14:paraId="1988F267" w14:textId="77777777">
            <w:pPr>
              <w:rPr>
                <w:szCs w:val="20"/>
              </w:rPr>
            </w:pPr>
            <w:r>
              <w:rPr>
                <w:szCs w:val="20"/>
              </w:rPr>
              <w:t>Aantal sbo-verwijzingen</w:t>
            </w:r>
          </w:p>
        </w:tc>
        <w:tc>
          <w:tcPr>
            <w:tcW w:w="1975" w:type="dxa"/>
            <w:tcBorders>
              <w:top w:val="single" w:color="auto" w:sz="4" w:space="0"/>
              <w:left w:val="single" w:color="auto" w:sz="4" w:space="0"/>
              <w:bottom w:val="single" w:color="auto" w:sz="4" w:space="0"/>
              <w:right w:val="single" w:color="auto" w:sz="4" w:space="0"/>
            </w:tcBorders>
            <w:hideMark/>
          </w:tcPr>
          <w:p w:rsidR="00DD001F" w:rsidRDefault="00E01881" w14:paraId="18F999B5" w14:textId="77777777">
            <w:pPr>
              <w:rPr>
                <w:szCs w:val="20"/>
              </w:rPr>
            </w:pPr>
            <w:r>
              <w:rPr>
                <w:szCs w:val="20"/>
              </w:rPr>
              <w:t>2</w:t>
            </w:r>
          </w:p>
        </w:tc>
        <w:tc>
          <w:tcPr>
            <w:tcW w:w="1975" w:type="dxa"/>
            <w:tcBorders>
              <w:top w:val="single" w:color="auto" w:sz="4" w:space="0"/>
              <w:left w:val="single" w:color="auto" w:sz="4" w:space="0"/>
              <w:bottom w:val="single" w:color="auto" w:sz="4" w:space="0"/>
              <w:right w:val="single" w:color="auto" w:sz="4" w:space="0"/>
            </w:tcBorders>
            <w:hideMark/>
          </w:tcPr>
          <w:p w:rsidR="00DD001F" w:rsidRDefault="00E01881" w14:paraId="649841BE" w14:textId="77777777">
            <w:pPr>
              <w:rPr>
                <w:szCs w:val="20"/>
              </w:rPr>
            </w:pPr>
            <w:r>
              <w:rPr>
                <w:szCs w:val="20"/>
              </w:rPr>
              <w:t>1</w:t>
            </w:r>
          </w:p>
        </w:tc>
        <w:tc>
          <w:tcPr>
            <w:tcW w:w="1976" w:type="dxa"/>
            <w:tcBorders>
              <w:top w:val="single" w:color="auto" w:sz="4" w:space="0"/>
              <w:left w:val="single" w:color="auto" w:sz="4" w:space="0"/>
              <w:bottom w:val="single" w:color="auto" w:sz="4" w:space="0"/>
              <w:right w:val="single" w:color="auto" w:sz="4" w:space="0"/>
            </w:tcBorders>
            <w:hideMark/>
          </w:tcPr>
          <w:p w:rsidR="00DD001F" w:rsidRDefault="00EA7A2B" w14:paraId="7144751B" w14:textId="77777777">
            <w:pPr>
              <w:rPr>
                <w:szCs w:val="20"/>
              </w:rPr>
            </w:pPr>
            <w:r>
              <w:rPr>
                <w:szCs w:val="20"/>
              </w:rPr>
              <w:t>2</w:t>
            </w:r>
          </w:p>
        </w:tc>
      </w:tr>
      <w:tr w:rsidR="00DD001F" w:rsidTr="00DD001F" w14:paraId="2F931AD2" w14:textId="77777777">
        <w:tc>
          <w:tcPr>
            <w:tcW w:w="2718" w:type="dxa"/>
            <w:tcBorders>
              <w:top w:val="single" w:color="auto" w:sz="4" w:space="0"/>
              <w:left w:val="single" w:color="auto" w:sz="4" w:space="0"/>
              <w:bottom w:val="single" w:color="auto" w:sz="4" w:space="0"/>
              <w:right w:val="single" w:color="auto" w:sz="4" w:space="0"/>
            </w:tcBorders>
            <w:hideMark/>
          </w:tcPr>
          <w:p w:rsidR="00DD001F" w:rsidP="002B1A11" w:rsidRDefault="00DD001F" w14:paraId="1D34499A" w14:textId="77777777">
            <w:pPr>
              <w:rPr>
                <w:szCs w:val="20"/>
              </w:rPr>
            </w:pPr>
            <w:r>
              <w:rPr>
                <w:szCs w:val="20"/>
              </w:rPr>
              <w:t xml:space="preserve">Aantal verwijzingen so </w:t>
            </w:r>
            <w:r w:rsidR="002B1A11">
              <w:rPr>
                <w:szCs w:val="20"/>
              </w:rPr>
              <w:t>cl 3</w:t>
            </w:r>
          </w:p>
        </w:tc>
        <w:tc>
          <w:tcPr>
            <w:tcW w:w="1975" w:type="dxa"/>
            <w:tcBorders>
              <w:top w:val="single" w:color="auto" w:sz="4" w:space="0"/>
              <w:left w:val="single" w:color="auto" w:sz="4" w:space="0"/>
              <w:bottom w:val="single" w:color="auto" w:sz="4" w:space="0"/>
              <w:right w:val="single" w:color="auto" w:sz="4" w:space="0"/>
            </w:tcBorders>
            <w:hideMark/>
          </w:tcPr>
          <w:p w:rsidR="00DD001F" w:rsidRDefault="003B321A" w14:paraId="28C9ECA3" w14:textId="77777777">
            <w:pPr>
              <w:rPr>
                <w:szCs w:val="20"/>
              </w:rPr>
            </w:pPr>
            <w:r>
              <w:rPr>
                <w:szCs w:val="20"/>
              </w:rPr>
              <w:t>x</w:t>
            </w:r>
          </w:p>
        </w:tc>
        <w:tc>
          <w:tcPr>
            <w:tcW w:w="1975" w:type="dxa"/>
            <w:tcBorders>
              <w:top w:val="single" w:color="auto" w:sz="4" w:space="0"/>
              <w:left w:val="single" w:color="auto" w:sz="4" w:space="0"/>
              <w:bottom w:val="single" w:color="auto" w:sz="4" w:space="0"/>
              <w:right w:val="single" w:color="auto" w:sz="4" w:space="0"/>
            </w:tcBorders>
            <w:hideMark/>
          </w:tcPr>
          <w:p w:rsidR="00DD001F" w:rsidRDefault="003B321A" w14:paraId="05E66662" w14:textId="77777777">
            <w:pPr>
              <w:rPr>
                <w:szCs w:val="20"/>
              </w:rPr>
            </w:pPr>
            <w:r>
              <w:rPr>
                <w:szCs w:val="20"/>
              </w:rPr>
              <w:t>x</w:t>
            </w:r>
          </w:p>
        </w:tc>
        <w:tc>
          <w:tcPr>
            <w:tcW w:w="1976" w:type="dxa"/>
            <w:tcBorders>
              <w:top w:val="single" w:color="auto" w:sz="4" w:space="0"/>
              <w:left w:val="single" w:color="auto" w:sz="4" w:space="0"/>
              <w:bottom w:val="single" w:color="auto" w:sz="4" w:space="0"/>
              <w:right w:val="single" w:color="auto" w:sz="4" w:space="0"/>
            </w:tcBorders>
            <w:hideMark/>
          </w:tcPr>
          <w:p w:rsidR="00DD001F" w:rsidRDefault="003B321A" w14:paraId="43297084" w14:textId="77777777">
            <w:pPr>
              <w:rPr>
                <w:szCs w:val="20"/>
              </w:rPr>
            </w:pPr>
            <w:r>
              <w:rPr>
                <w:szCs w:val="20"/>
              </w:rPr>
              <w:t>x</w:t>
            </w:r>
          </w:p>
        </w:tc>
      </w:tr>
      <w:tr w:rsidR="00DD001F" w:rsidTr="00DD001F" w14:paraId="40B7196C" w14:textId="77777777">
        <w:tc>
          <w:tcPr>
            <w:tcW w:w="2718" w:type="dxa"/>
            <w:tcBorders>
              <w:top w:val="single" w:color="auto" w:sz="4" w:space="0"/>
              <w:left w:val="single" w:color="auto" w:sz="4" w:space="0"/>
              <w:bottom w:val="single" w:color="auto" w:sz="4" w:space="0"/>
              <w:right w:val="single" w:color="auto" w:sz="4" w:space="0"/>
            </w:tcBorders>
            <w:hideMark/>
          </w:tcPr>
          <w:p w:rsidRPr="00182E77" w:rsidR="00DD001F" w:rsidP="002B1A11" w:rsidRDefault="00DD001F" w14:paraId="5306F312" w14:textId="77777777">
            <w:pPr>
              <w:rPr>
                <w:szCs w:val="20"/>
              </w:rPr>
            </w:pPr>
            <w:r w:rsidRPr="00182E77">
              <w:rPr>
                <w:szCs w:val="20"/>
              </w:rPr>
              <w:t>Aantal</w:t>
            </w:r>
            <w:r w:rsidRPr="002B1A11">
              <w:rPr>
                <w:szCs w:val="20"/>
              </w:rPr>
              <w:t xml:space="preserve"> verwijzingen</w:t>
            </w:r>
            <w:r w:rsidRPr="00182E77" w:rsidR="00182E77">
              <w:rPr>
                <w:szCs w:val="20"/>
              </w:rPr>
              <w:t xml:space="preserve"> so </w:t>
            </w:r>
            <w:r w:rsidR="002B1A11">
              <w:rPr>
                <w:szCs w:val="20"/>
              </w:rPr>
              <w:t>cl 4</w:t>
            </w:r>
          </w:p>
        </w:tc>
        <w:tc>
          <w:tcPr>
            <w:tcW w:w="1975" w:type="dxa"/>
            <w:tcBorders>
              <w:top w:val="single" w:color="auto" w:sz="4" w:space="0"/>
              <w:left w:val="single" w:color="auto" w:sz="4" w:space="0"/>
              <w:bottom w:val="single" w:color="auto" w:sz="4" w:space="0"/>
              <w:right w:val="single" w:color="auto" w:sz="4" w:space="0"/>
            </w:tcBorders>
            <w:hideMark/>
          </w:tcPr>
          <w:p w:rsidR="00DD001F" w:rsidRDefault="00EA7A2B" w14:paraId="56B20A0C" w14:textId="77777777">
            <w:pPr>
              <w:rPr>
                <w:szCs w:val="20"/>
              </w:rPr>
            </w:pPr>
            <w:r>
              <w:rPr>
                <w:szCs w:val="20"/>
              </w:rPr>
              <w:t>1</w:t>
            </w:r>
          </w:p>
        </w:tc>
        <w:tc>
          <w:tcPr>
            <w:tcW w:w="1975" w:type="dxa"/>
            <w:tcBorders>
              <w:top w:val="single" w:color="auto" w:sz="4" w:space="0"/>
              <w:left w:val="single" w:color="auto" w:sz="4" w:space="0"/>
              <w:bottom w:val="single" w:color="auto" w:sz="4" w:space="0"/>
              <w:right w:val="single" w:color="auto" w:sz="4" w:space="0"/>
            </w:tcBorders>
            <w:hideMark/>
          </w:tcPr>
          <w:p w:rsidR="00DD001F" w:rsidRDefault="003B321A" w14:paraId="43BF0DDE" w14:textId="77777777">
            <w:pPr>
              <w:rPr>
                <w:szCs w:val="20"/>
              </w:rPr>
            </w:pPr>
            <w:r>
              <w:rPr>
                <w:szCs w:val="20"/>
              </w:rPr>
              <w:t>x</w:t>
            </w:r>
          </w:p>
        </w:tc>
        <w:tc>
          <w:tcPr>
            <w:tcW w:w="1976" w:type="dxa"/>
            <w:tcBorders>
              <w:top w:val="single" w:color="auto" w:sz="4" w:space="0"/>
              <w:left w:val="single" w:color="auto" w:sz="4" w:space="0"/>
              <w:bottom w:val="single" w:color="auto" w:sz="4" w:space="0"/>
              <w:right w:val="single" w:color="auto" w:sz="4" w:space="0"/>
            </w:tcBorders>
            <w:hideMark/>
          </w:tcPr>
          <w:p w:rsidR="00DD001F" w:rsidRDefault="00EA7A2B" w14:paraId="249FAAB8" w14:textId="77777777">
            <w:pPr>
              <w:rPr>
                <w:szCs w:val="20"/>
              </w:rPr>
            </w:pPr>
            <w:r>
              <w:rPr>
                <w:szCs w:val="20"/>
              </w:rPr>
              <w:t>1</w:t>
            </w:r>
          </w:p>
        </w:tc>
      </w:tr>
    </w:tbl>
    <w:p w:rsidR="00DD001F" w:rsidP="00DD001F" w:rsidRDefault="00DD001F" w14:paraId="1FC39945"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18"/>
        <w:gridCol w:w="740"/>
        <w:gridCol w:w="741"/>
        <w:gridCol w:w="741"/>
        <w:gridCol w:w="741"/>
        <w:gridCol w:w="740"/>
        <w:gridCol w:w="741"/>
        <w:gridCol w:w="741"/>
        <w:gridCol w:w="741"/>
      </w:tblGrid>
      <w:tr w:rsidR="00AB0144" w:rsidTr="00DD001F" w14:paraId="58AFE67B" w14:textId="77777777">
        <w:trPr>
          <w:cantSplit/>
          <w:trHeight w:val="263"/>
        </w:trPr>
        <w:tc>
          <w:tcPr>
            <w:tcW w:w="2718" w:type="dxa"/>
            <w:tcBorders>
              <w:top w:val="single" w:color="auto" w:sz="4" w:space="0"/>
              <w:left w:val="single" w:color="auto" w:sz="4" w:space="0"/>
              <w:bottom w:val="single" w:color="auto" w:sz="4" w:space="0"/>
              <w:right w:val="single" w:color="auto" w:sz="4" w:space="0"/>
            </w:tcBorders>
            <w:hideMark/>
          </w:tcPr>
          <w:p w:rsidRPr="00AB0144" w:rsidR="00DD001F" w:rsidP="002F3966" w:rsidRDefault="00AB0144" w14:paraId="13D8EF2D" w14:textId="77777777">
            <w:pPr>
              <w:rPr>
                <w:i/>
                <w:szCs w:val="20"/>
              </w:rPr>
            </w:pPr>
            <w:r w:rsidRPr="00AB0144">
              <w:rPr>
                <w:i/>
                <w:szCs w:val="20"/>
              </w:rPr>
              <w:t>Ontwikkelingsperspectief</w:t>
            </w:r>
          </w:p>
        </w:tc>
        <w:tc>
          <w:tcPr>
            <w:tcW w:w="740" w:type="dxa"/>
            <w:tcBorders>
              <w:top w:val="single" w:color="auto" w:sz="4" w:space="0"/>
              <w:left w:val="single" w:color="auto" w:sz="4" w:space="0"/>
              <w:bottom w:val="single" w:color="auto" w:sz="4" w:space="0"/>
              <w:right w:val="single" w:color="auto" w:sz="4" w:space="0"/>
            </w:tcBorders>
            <w:hideMark/>
          </w:tcPr>
          <w:p w:rsidR="00DD001F" w:rsidRDefault="00DD001F" w14:paraId="3FA0FDEE" w14:textId="77777777">
            <w:pPr>
              <w:rPr>
                <w:szCs w:val="20"/>
              </w:rPr>
            </w:pPr>
            <w:r>
              <w:rPr>
                <w:szCs w:val="20"/>
              </w:rPr>
              <w:t>gr 1</w:t>
            </w:r>
          </w:p>
        </w:tc>
        <w:tc>
          <w:tcPr>
            <w:tcW w:w="741" w:type="dxa"/>
            <w:tcBorders>
              <w:top w:val="single" w:color="auto" w:sz="4" w:space="0"/>
              <w:left w:val="single" w:color="auto" w:sz="4" w:space="0"/>
              <w:bottom w:val="single" w:color="auto" w:sz="4" w:space="0"/>
              <w:right w:val="single" w:color="auto" w:sz="4" w:space="0"/>
            </w:tcBorders>
            <w:hideMark/>
          </w:tcPr>
          <w:p w:rsidR="00DD001F" w:rsidRDefault="00DD001F" w14:paraId="749566A8" w14:textId="77777777">
            <w:pPr>
              <w:rPr>
                <w:szCs w:val="20"/>
              </w:rPr>
            </w:pPr>
            <w:r>
              <w:rPr>
                <w:szCs w:val="20"/>
              </w:rPr>
              <w:t>gr 2</w:t>
            </w:r>
          </w:p>
        </w:tc>
        <w:tc>
          <w:tcPr>
            <w:tcW w:w="741" w:type="dxa"/>
            <w:tcBorders>
              <w:top w:val="single" w:color="auto" w:sz="4" w:space="0"/>
              <w:left w:val="single" w:color="auto" w:sz="4" w:space="0"/>
              <w:bottom w:val="single" w:color="auto" w:sz="4" w:space="0"/>
              <w:right w:val="single" w:color="auto" w:sz="4" w:space="0"/>
            </w:tcBorders>
            <w:hideMark/>
          </w:tcPr>
          <w:p w:rsidR="00DD001F" w:rsidRDefault="00DD001F" w14:paraId="7391D84F" w14:textId="77777777">
            <w:pPr>
              <w:rPr>
                <w:szCs w:val="20"/>
              </w:rPr>
            </w:pPr>
            <w:r>
              <w:rPr>
                <w:szCs w:val="20"/>
              </w:rPr>
              <w:t>gr 3</w:t>
            </w:r>
          </w:p>
        </w:tc>
        <w:tc>
          <w:tcPr>
            <w:tcW w:w="741" w:type="dxa"/>
            <w:tcBorders>
              <w:top w:val="single" w:color="auto" w:sz="4" w:space="0"/>
              <w:left w:val="single" w:color="auto" w:sz="4" w:space="0"/>
              <w:bottom w:val="single" w:color="auto" w:sz="4" w:space="0"/>
              <w:right w:val="single" w:color="auto" w:sz="4" w:space="0"/>
            </w:tcBorders>
            <w:hideMark/>
          </w:tcPr>
          <w:p w:rsidR="00DD001F" w:rsidRDefault="00DD001F" w14:paraId="54F52D47" w14:textId="77777777">
            <w:pPr>
              <w:rPr>
                <w:szCs w:val="20"/>
              </w:rPr>
            </w:pPr>
            <w:r>
              <w:rPr>
                <w:szCs w:val="20"/>
              </w:rPr>
              <w:t>gr 4</w:t>
            </w:r>
          </w:p>
        </w:tc>
        <w:tc>
          <w:tcPr>
            <w:tcW w:w="740" w:type="dxa"/>
            <w:tcBorders>
              <w:top w:val="single" w:color="auto" w:sz="4" w:space="0"/>
              <w:left w:val="single" w:color="auto" w:sz="4" w:space="0"/>
              <w:bottom w:val="single" w:color="auto" w:sz="4" w:space="0"/>
              <w:right w:val="single" w:color="auto" w:sz="4" w:space="0"/>
            </w:tcBorders>
            <w:hideMark/>
          </w:tcPr>
          <w:p w:rsidR="00DD001F" w:rsidRDefault="00DD001F" w14:paraId="3E768AFF" w14:textId="77777777">
            <w:pPr>
              <w:rPr>
                <w:szCs w:val="20"/>
              </w:rPr>
            </w:pPr>
            <w:r>
              <w:rPr>
                <w:szCs w:val="20"/>
              </w:rPr>
              <w:t>gr 5</w:t>
            </w:r>
          </w:p>
        </w:tc>
        <w:tc>
          <w:tcPr>
            <w:tcW w:w="741" w:type="dxa"/>
            <w:tcBorders>
              <w:top w:val="single" w:color="auto" w:sz="4" w:space="0"/>
              <w:left w:val="single" w:color="auto" w:sz="4" w:space="0"/>
              <w:bottom w:val="single" w:color="auto" w:sz="4" w:space="0"/>
              <w:right w:val="single" w:color="auto" w:sz="4" w:space="0"/>
            </w:tcBorders>
            <w:hideMark/>
          </w:tcPr>
          <w:p w:rsidR="00DD001F" w:rsidRDefault="00DD001F" w14:paraId="5406D175" w14:textId="77777777">
            <w:pPr>
              <w:rPr>
                <w:szCs w:val="20"/>
              </w:rPr>
            </w:pPr>
            <w:r>
              <w:rPr>
                <w:szCs w:val="20"/>
              </w:rPr>
              <w:t>gr 6</w:t>
            </w:r>
          </w:p>
        </w:tc>
        <w:tc>
          <w:tcPr>
            <w:tcW w:w="741" w:type="dxa"/>
            <w:tcBorders>
              <w:top w:val="single" w:color="auto" w:sz="4" w:space="0"/>
              <w:left w:val="single" w:color="auto" w:sz="4" w:space="0"/>
              <w:bottom w:val="single" w:color="auto" w:sz="4" w:space="0"/>
              <w:right w:val="single" w:color="auto" w:sz="4" w:space="0"/>
            </w:tcBorders>
            <w:hideMark/>
          </w:tcPr>
          <w:p w:rsidR="00DD001F" w:rsidRDefault="00DD001F" w14:paraId="35D3FB3A" w14:textId="77777777">
            <w:pPr>
              <w:rPr>
                <w:szCs w:val="20"/>
              </w:rPr>
            </w:pPr>
            <w:r>
              <w:rPr>
                <w:szCs w:val="20"/>
              </w:rPr>
              <w:t>gr 7</w:t>
            </w:r>
          </w:p>
        </w:tc>
        <w:tc>
          <w:tcPr>
            <w:tcW w:w="741" w:type="dxa"/>
            <w:tcBorders>
              <w:top w:val="single" w:color="auto" w:sz="4" w:space="0"/>
              <w:left w:val="single" w:color="auto" w:sz="4" w:space="0"/>
              <w:bottom w:val="single" w:color="auto" w:sz="4" w:space="0"/>
              <w:right w:val="single" w:color="auto" w:sz="4" w:space="0"/>
            </w:tcBorders>
            <w:hideMark/>
          </w:tcPr>
          <w:p w:rsidR="00DD001F" w:rsidRDefault="00DD001F" w14:paraId="2630C251" w14:textId="77777777">
            <w:pPr>
              <w:rPr>
                <w:szCs w:val="20"/>
              </w:rPr>
            </w:pPr>
            <w:r>
              <w:rPr>
                <w:szCs w:val="20"/>
              </w:rPr>
              <w:t>gr 8</w:t>
            </w:r>
          </w:p>
        </w:tc>
      </w:tr>
      <w:tr w:rsidR="00AB0144" w:rsidTr="00DD001F" w14:paraId="1F3EBF6E" w14:textId="77777777">
        <w:trPr>
          <w:cantSplit/>
          <w:trHeight w:val="263"/>
        </w:trPr>
        <w:tc>
          <w:tcPr>
            <w:tcW w:w="0" w:type="auto"/>
            <w:tcBorders>
              <w:top w:val="single" w:color="auto" w:sz="4" w:space="0"/>
              <w:left w:val="single" w:color="auto" w:sz="4" w:space="0"/>
              <w:bottom w:val="single" w:color="auto" w:sz="4" w:space="0"/>
              <w:right w:val="single" w:color="auto" w:sz="4" w:space="0"/>
            </w:tcBorders>
            <w:vAlign w:val="center"/>
            <w:hideMark/>
          </w:tcPr>
          <w:p w:rsidR="00AB0144" w:rsidP="00AB0144" w:rsidRDefault="00AB0144" w14:paraId="4CE8A56D" w14:textId="77777777">
            <w:pPr>
              <w:spacing w:line="240" w:lineRule="auto"/>
              <w:rPr>
                <w:szCs w:val="20"/>
              </w:rPr>
            </w:pPr>
            <w:r>
              <w:rPr>
                <w:szCs w:val="20"/>
              </w:rPr>
              <w:t xml:space="preserve">Aantal kinderen </w:t>
            </w:r>
            <w:r w:rsidR="002F3966">
              <w:rPr>
                <w:szCs w:val="20"/>
              </w:rPr>
              <w:t xml:space="preserve">met een </w:t>
            </w:r>
          </w:p>
          <w:p w:rsidR="00DD001F" w:rsidRDefault="00AB0144" w14:paraId="6E7C3D07" w14:textId="77777777">
            <w:pPr>
              <w:spacing w:line="240" w:lineRule="auto"/>
              <w:rPr>
                <w:szCs w:val="20"/>
              </w:rPr>
            </w:pPr>
            <w:r>
              <w:rPr>
                <w:szCs w:val="20"/>
              </w:rPr>
              <w:t xml:space="preserve">opp </w:t>
            </w:r>
            <w:r w:rsidR="002F3966">
              <w:rPr>
                <w:szCs w:val="20"/>
              </w:rPr>
              <w:t>voor meer vakken</w:t>
            </w:r>
          </w:p>
        </w:tc>
        <w:tc>
          <w:tcPr>
            <w:tcW w:w="740" w:type="dxa"/>
            <w:tcBorders>
              <w:top w:val="single" w:color="auto" w:sz="4" w:space="0"/>
              <w:left w:val="single" w:color="auto" w:sz="4" w:space="0"/>
              <w:bottom w:val="single" w:color="auto" w:sz="4" w:space="0"/>
              <w:right w:val="single" w:color="auto" w:sz="4" w:space="0"/>
            </w:tcBorders>
            <w:hideMark/>
          </w:tcPr>
          <w:p w:rsidR="00DD001F" w:rsidRDefault="00DD001F" w14:paraId="1E2F352E" w14:textId="77777777">
            <w:pPr>
              <w:rPr>
                <w:szCs w:val="20"/>
              </w:rPr>
            </w:pPr>
            <w:r>
              <w:rPr>
                <w:szCs w:val="20"/>
              </w:rPr>
              <w:fldChar w:fldCharType="begin">
                <w:ffData>
                  <w:name w:val="Text16"/>
                  <w:enabled/>
                  <w:calcOnExit w:val="0"/>
                  <w:textInput/>
                </w:ffData>
              </w:fldChar>
            </w:r>
            <w:bookmarkStart w:name="Text16" w:id="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0"/>
          </w:p>
        </w:tc>
        <w:tc>
          <w:tcPr>
            <w:tcW w:w="741" w:type="dxa"/>
            <w:tcBorders>
              <w:top w:val="single" w:color="auto" w:sz="4" w:space="0"/>
              <w:left w:val="single" w:color="auto" w:sz="4" w:space="0"/>
              <w:bottom w:val="single" w:color="auto" w:sz="4" w:space="0"/>
              <w:right w:val="single" w:color="auto" w:sz="4" w:space="0"/>
            </w:tcBorders>
            <w:hideMark/>
          </w:tcPr>
          <w:p w:rsidR="00DD001F" w:rsidRDefault="00DD001F" w14:paraId="3C4944C6" w14:textId="77777777">
            <w:pPr>
              <w:rPr>
                <w:szCs w:val="20"/>
              </w:rPr>
            </w:pPr>
            <w:r>
              <w:rPr>
                <w:szCs w:val="20"/>
              </w:rPr>
              <w:fldChar w:fldCharType="begin">
                <w:ffData>
                  <w:name w:val="Text17"/>
                  <w:enabled/>
                  <w:calcOnExit w:val="0"/>
                  <w:textInput/>
                </w:ffData>
              </w:fldChar>
            </w:r>
            <w:bookmarkStart w:name="Text17" w:id="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
          </w:p>
        </w:tc>
        <w:tc>
          <w:tcPr>
            <w:tcW w:w="741" w:type="dxa"/>
            <w:tcBorders>
              <w:top w:val="single" w:color="auto" w:sz="4" w:space="0"/>
              <w:left w:val="single" w:color="auto" w:sz="4" w:space="0"/>
              <w:bottom w:val="single" w:color="auto" w:sz="4" w:space="0"/>
              <w:right w:val="single" w:color="auto" w:sz="4" w:space="0"/>
            </w:tcBorders>
            <w:hideMark/>
          </w:tcPr>
          <w:p w:rsidR="00DD001F" w:rsidRDefault="00DD001F" w14:paraId="23A5BDFB" w14:textId="77777777">
            <w:pPr>
              <w:rPr>
                <w:szCs w:val="20"/>
              </w:rPr>
            </w:pPr>
            <w:r>
              <w:rPr>
                <w:szCs w:val="20"/>
              </w:rPr>
              <w:fldChar w:fldCharType="begin">
                <w:ffData>
                  <w:name w:val="Text18"/>
                  <w:enabled/>
                  <w:calcOnExit w:val="0"/>
                  <w:textInput/>
                </w:ffData>
              </w:fldChar>
            </w:r>
            <w:bookmarkStart w:name="Text18" w:id="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2"/>
          </w:p>
        </w:tc>
        <w:tc>
          <w:tcPr>
            <w:tcW w:w="741" w:type="dxa"/>
            <w:tcBorders>
              <w:top w:val="single" w:color="auto" w:sz="4" w:space="0"/>
              <w:left w:val="single" w:color="auto" w:sz="4" w:space="0"/>
              <w:bottom w:val="single" w:color="auto" w:sz="4" w:space="0"/>
              <w:right w:val="single" w:color="auto" w:sz="4" w:space="0"/>
            </w:tcBorders>
            <w:hideMark/>
          </w:tcPr>
          <w:p w:rsidR="00DD001F" w:rsidRDefault="00DD001F" w14:paraId="324E118A" w14:textId="77777777">
            <w:pPr>
              <w:rPr>
                <w:szCs w:val="20"/>
              </w:rPr>
            </w:pPr>
            <w:r>
              <w:rPr>
                <w:szCs w:val="20"/>
              </w:rPr>
              <w:fldChar w:fldCharType="begin">
                <w:ffData>
                  <w:name w:val="Text19"/>
                  <w:enabled/>
                  <w:calcOnExit w:val="0"/>
                  <w:textInput/>
                </w:ffData>
              </w:fldChar>
            </w:r>
            <w:bookmarkStart w:name="Text19" w:id="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3"/>
          </w:p>
        </w:tc>
        <w:tc>
          <w:tcPr>
            <w:tcW w:w="740" w:type="dxa"/>
            <w:tcBorders>
              <w:top w:val="single" w:color="auto" w:sz="4" w:space="0"/>
              <w:left w:val="single" w:color="auto" w:sz="4" w:space="0"/>
              <w:bottom w:val="single" w:color="auto" w:sz="4" w:space="0"/>
              <w:right w:val="single" w:color="auto" w:sz="4" w:space="0"/>
            </w:tcBorders>
            <w:hideMark/>
          </w:tcPr>
          <w:p w:rsidR="00DD001F" w:rsidRDefault="00DD001F" w14:paraId="7C60935A" w14:textId="77777777">
            <w:pPr>
              <w:rPr>
                <w:szCs w:val="20"/>
              </w:rPr>
            </w:pPr>
            <w:r>
              <w:rPr>
                <w:szCs w:val="20"/>
              </w:rPr>
              <w:fldChar w:fldCharType="begin">
                <w:ffData>
                  <w:name w:val="Text20"/>
                  <w:enabled/>
                  <w:calcOnExit w:val="0"/>
                  <w:textInput/>
                </w:ffData>
              </w:fldChar>
            </w:r>
            <w:bookmarkStart w:name="Text20" w:id="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4"/>
          </w:p>
        </w:tc>
        <w:tc>
          <w:tcPr>
            <w:tcW w:w="741" w:type="dxa"/>
            <w:tcBorders>
              <w:top w:val="single" w:color="auto" w:sz="4" w:space="0"/>
              <w:left w:val="single" w:color="auto" w:sz="4" w:space="0"/>
              <w:bottom w:val="single" w:color="auto" w:sz="4" w:space="0"/>
              <w:right w:val="single" w:color="auto" w:sz="4" w:space="0"/>
            </w:tcBorders>
            <w:hideMark/>
          </w:tcPr>
          <w:p w:rsidR="00DD001F" w:rsidRDefault="00DD001F" w14:paraId="008E0C9A" w14:textId="77777777">
            <w:pPr>
              <w:rPr>
                <w:szCs w:val="20"/>
              </w:rPr>
            </w:pPr>
            <w:r>
              <w:rPr>
                <w:szCs w:val="20"/>
              </w:rPr>
              <w:fldChar w:fldCharType="begin">
                <w:ffData>
                  <w:name w:val="Text21"/>
                  <w:enabled/>
                  <w:calcOnExit w:val="0"/>
                  <w:textInput/>
                </w:ffData>
              </w:fldChar>
            </w:r>
            <w:bookmarkStart w:name="Text21" w:id="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5"/>
          </w:p>
        </w:tc>
        <w:tc>
          <w:tcPr>
            <w:tcW w:w="741" w:type="dxa"/>
            <w:tcBorders>
              <w:top w:val="single" w:color="auto" w:sz="4" w:space="0"/>
              <w:left w:val="single" w:color="auto" w:sz="4" w:space="0"/>
              <w:bottom w:val="single" w:color="auto" w:sz="4" w:space="0"/>
              <w:right w:val="single" w:color="auto" w:sz="4" w:space="0"/>
            </w:tcBorders>
            <w:hideMark/>
          </w:tcPr>
          <w:p w:rsidR="00DD001F" w:rsidRDefault="00EA7A2B" w14:paraId="78E884CA" w14:textId="77777777">
            <w:pPr>
              <w:rPr>
                <w:szCs w:val="20"/>
              </w:rPr>
            </w:pPr>
            <w:r>
              <w:rPr>
                <w:szCs w:val="20"/>
              </w:rPr>
              <w:t>2</w:t>
            </w:r>
          </w:p>
        </w:tc>
        <w:tc>
          <w:tcPr>
            <w:tcW w:w="741" w:type="dxa"/>
            <w:tcBorders>
              <w:top w:val="single" w:color="auto" w:sz="4" w:space="0"/>
              <w:left w:val="single" w:color="auto" w:sz="4" w:space="0"/>
              <w:bottom w:val="single" w:color="auto" w:sz="4" w:space="0"/>
              <w:right w:val="single" w:color="auto" w:sz="4" w:space="0"/>
            </w:tcBorders>
            <w:hideMark/>
          </w:tcPr>
          <w:p w:rsidR="00DD001F" w:rsidRDefault="00EA7A2B" w14:paraId="2598DEE6" w14:textId="77777777">
            <w:pPr>
              <w:rPr>
                <w:szCs w:val="20"/>
              </w:rPr>
            </w:pPr>
            <w:r>
              <w:rPr>
                <w:szCs w:val="20"/>
              </w:rPr>
              <w:t>4</w:t>
            </w:r>
          </w:p>
        </w:tc>
      </w:tr>
      <w:tr w:rsidR="00AB0144" w:rsidTr="00DD001F" w14:paraId="24BEB286" w14:textId="77777777">
        <w:trPr>
          <w:cantSplit/>
          <w:trHeight w:val="263"/>
        </w:trPr>
        <w:tc>
          <w:tcPr>
            <w:tcW w:w="0" w:type="auto"/>
            <w:tcBorders>
              <w:top w:val="single" w:color="auto" w:sz="4" w:space="0"/>
              <w:left w:val="single" w:color="auto" w:sz="4" w:space="0"/>
              <w:bottom w:val="single" w:color="auto" w:sz="4" w:space="0"/>
              <w:right w:val="single" w:color="auto" w:sz="4" w:space="0"/>
            </w:tcBorders>
            <w:vAlign w:val="center"/>
          </w:tcPr>
          <w:p w:rsidR="00AB0144" w:rsidP="00AB0144" w:rsidRDefault="00AB0144" w14:paraId="3A15DF3E" w14:textId="77777777">
            <w:pPr>
              <w:spacing w:line="240" w:lineRule="auto"/>
              <w:rPr>
                <w:szCs w:val="20"/>
              </w:rPr>
            </w:pPr>
            <w:r>
              <w:rPr>
                <w:szCs w:val="20"/>
              </w:rPr>
              <w:t>Aantal kinderen met e</w:t>
            </w:r>
            <w:r w:rsidR="002F3966">
              <w:rPr>
                <w:szCs w:val="20"/>
              </w:rPr>
              <w:t xml:space="preserve">en </w:t>
            </w:r>
          </w:p>
          <w:p w:rsidR="002F3966" w:rsidP="00AB0144" w:rsidRDefault="00AB5EE6" w14:paraId="4A453B26" w14:textId="77777777">
            <w:pPr>
              <w:spacing w:line="240" w:lineRule="auto"/>
              <w:rPr>
                <w:szCs w:val="20"/>
              </w:rPr>
            </w:pPr>
            <w:r>
              <w:rPr>
                <w:szCs w:val="20"/>
              </w:rPr>
              <w:t>o</w:t>
            </w:r>
            <w:r w:rsidRPr="00AB0144" w:rsidR="00AB0144">
              <w:rPr>
                <w:szCs w:val="20"/>
              </w:rPr>
              <w:t>pp</w:t>
            </w:r>
            <w:r w:rsidR="00AB0144">
              <w:rPr>
                <w:szCs w:val="20"/>
              </w:rPr>
              <w:t xml:space="preserve"> </w:t>
            </w:r>
            <w:r w:rsidR="002F3966">
              <w:rPr>
                <w:szCs w:val="20"/>
              </w:rPr>
              <w:t>voor slechts één vak</w:t>
            </w:r>
          </w:p>
        </w:tc>
        <w:tc>
          <w:tcPr>
            <w:tcW w:w="740" w:type="dxa"/>
            <w:tcBorders>
              <w:top w:val="single" w:color="auto" w:sz="4" w:space="0"/>
              <w:left w:val="single" w:color="auto" w:sz="4" w:space="0"/>
              <w:bottom w:val="single" w:color="auto" w:sz="4" w:space="0"/>
              <w:right w:val="single" w:color="auto" w:sz="4" w:space="0"/>
            </w:tcBorders>
          </w:tcPr>
          <w:p w:rsidR="002F3966" w:rsidRDefault="00134DD1" w14:paraId="48FDB810" w14:textId="77777777">
            <w:pPr>
              <w:rPr>
                <w:szCs w:val="20"/>
              </w:rPr>
            </w:pPr>
            <w:r>
              <w:rPr>
                <w:szCs w:val="20"/>
              </w:rPr>
              <w:fldChar w:fldCharType="begin">
                <w:ffData>
                  <w:name w:val="Text82"/>
                  <w:enabled/>
                  <w:calcOnExit w:val="0"/>
                  <w:textInput/>
                </w:ffData>
              </w:fldChar>
            </w:r>
            <w:bookmarkStart w:name="Text82" w:id="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
          </w:p>
        </w:tc>
        <w:tc>
          <w:tcPr>
            <w:tcW w:w="741" w:type="dxa"/>
            <w:tcBorders>
              <w:top w:val="single" w:color="auto" w:sz="4" w:space="0"/>
              <w:left w:val="single" w:color="auto" w:sz="4" w:space="0"/>
              <w:bottom w:val="single" w:color="auto" w:sz="4" w:space="0"/>
              <w:right w:val="single" w:color="auto" w:sz="4" w:space="0"/>
            </w:tcBorders>
          </w:tcPr>
          <w:p w:rsidR="002F3966" w:rsidRDefault="00134DD1" w14:paraId="0F195667" w14:textId="77777777">
            <w:pPr>
              <w:rPr>
                <w:szCs w:val="20"/>
              </w:rPr>
            </w:pPr>
            <w:r>
              <w:rPr>
                <w:szCs w:val="20"/>
              </w:rPr>
              <w:fldChar w:fldCharType="begin">
                <w:ffData>
                  <w:name w:val="Text83"/>
                  <w:enabled/>
                  <w:calcOnExit w:val="0"/>
                  <w:textInput/>
                </w:ffData>
              </w:fldChar>
            </w:r>
            <w:bookmarkStart w:name="Text83" w:id="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7"/>
          </w:p>
        </w:tc>
        <w:tc>
          <w:tcPr>
            <w:tcW w:w="741" w:type="dxa"/>
            <w:tcBorders>
              <w:top w:val="single" w:color="auto" w:sz="4" w:space="0"/>
              <w:left w:val="single" w:color="auto" w:sz="4" w:space="0"/>
              <w:bottom w:val="single" w:color="auto" w:sz="4" w:space="0"/>
              <w:right w:val="single" w:color="auto" w:sz="4" w:space="0"/>
            </w:tcBorders>
          </w:tcPr>
          <w:p w:rsidR="002F3966" w:rsidRDefault="00134DD1" w14:paraId="10ABD6CC" w14:textId="77777777">
            <w:pPr>
              <w:rPr>
                <w:szCs w:val="20"/>
              </w:rPr>
            </w:pPr>
            <w:r>
              <w:rPr>
                <w:szCs w:val="20"/>
              </w:rPr>
              <w:fldChar w:fldCharType="begin">
                <w:ffData>
                  <w:name w:val="Text84"/>
                  <w:enabled/>
                  <w:calcOnExit w:val="0"/>
                  <w:textInput/>
                </w:ffData>
              </w:fldChar>
            </w:r>
            <w:bookmarkStart w:name="Text84" w:id="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8"/>
          </w:p>
        </w:tc>
        <w:tc>
          <w:tcPr>
            <w:tcW w:w="741" w:type="dxa"/>
            <w:tcBorders>
              <w:top w:val="single" w:color="auto" w:sz="4" w:space="0"/>
              <w:left w:val="single" w:color="auto" w:sz="4" w:space="0"/>
              <w:bottom w:val="single" w:color="auto" w:sz="4" w:space="0"/>
              <w:right w:val="single" w:color="auto" w:sz="4" w:space="0"/>
            </w:tcBorders>
          </w:tcPr>
          <w:p w:rsidR="002F3966" w:rsidRDefault="00134DD1" w14:paraId="6DF38903" w14:textId="77777777">
            <w:pPr>
              <w:rPr>
                <w:szCs w:val="20"/>
              </w:rPr>
            </w:pPr>
            <w:r>
              <w:rPr>
                <w:szCs w:val="20"/>
              </w:rPr>
              <w:fldChar w:fldCharType="begin">
                <w:ffData>
                  <w:name w:val="Text85"/>
                  <w:enabled/>
                  <w:calcOnExit w:val="0"/>
                  <w:textInput/>
                </w:ffData>
              </w:fldChar>
            </w:r>
            <w:bookmarkStart w:name="Text85" w:id="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9"/>
          </w:p>
        </w:tc>
        <w:tc>
          <w:tcPr>
            <w:tcW w:w="740" w:type="dxa"/>
            <w:tcBorders>
              <w:top w:val="single" w:color="auto" w:sz="4" w:space="0"/>
              <w:left w:val="single" w:color="auto" w:sz="4" w:space="0"/>
              <w:bottom w:val="single" w:color="auto" w:sz="4" w:space="0"/>
              <w:right w:val="single" w:color="auto" w:sz="4" w:space="0"/>
            </w:tcBorders>
          </w:tcPr>
          <w:p w:rsidR="002F3966" w:rsidRDefault="00134DD1" w14:paraId="6A124743" w14:textId="77777777">
            <w:pPr>
              <w:rPr>
                <w:szCs w:val="20"/>
              </w:rPr>
            </w:pPr>
            <w:r>
              <w:rPr>
                <w:szCs w:val="20"/>
              </w:rPr>
              <w:fldChar w:fldCharType="begin">
                <w:ffData>
                  <w:name w:val="Text86"/>
                  <w:enabled/>
                  <w:calcOnExit w:val="0"/>
                  <w:textInput/>
                </w:ffData>
              </w:fldChar>
            </w:r>
            <w:bookmarkStart w:name="Text86" w:id="1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0"/>
          </w:p>
        </w:tc>
        <w:tc>
          <w:tcPr>
            <w:tcW w:w="741" w:type="dxa"/>
            <w:tcBorders>
              <w:top w:val="single" w:color="auto" w:sz="4" w:space="0"/>
              <w:left w:val="single" w:color="auto" w:sz="4" w:space="0"/>
              <w:bottom w:val="single" w:color="auto" w:sz="4" w:space="0"/>
              <w:right w:val="single" w:color="auto" w:sz="4" w:space="0"/>
            </w:tcBorders>
          </w:tcPr>
          <w:p w:rsidR="002F3966" w:rsidRDefault="00EA7A2B" w14:paraId="279935FF" w14:textId="77777777">
            <w:pPr>
              <w:rPr>
                <w:szCs w:val="20"/>
              </w:rPr>
            </w:pPr>
            <w:r>
              <w:rPr>
                <w:szCs w:val="20"/>
              </w:rPr>
              <w:t>4</w:t>
            </w:r>
          </w:p>
        </w:tc>
        <w:tc>
          <w:tcPr>
            <w:tcW w:w="741" w:type="dxa"/>
            <w:tcBorders>
              <w:top w:val="single" w:color="auto" w:sz="4" w:space="0"/>
              <w:left w:val="single" w:color="auto" w:sz="4" w:space="0"/>
              <w:bottom w:val="single" w:color="auto" w:sz="4" w:space="0"/>
              <w:right w:val="single" w:color="auto" w:sz="4" w:space="0"/>
            </w:tcBorders>
          </w:tcPr>
          <w:p w:rsidR="002F3966" w:rsidRDefault="00EA7A2B" w14:paraId="5FCD5EC4" w14:textId="77777777">
            <w:pPr>
              <w:rPr>
                <w:szCs w:val="20"/>
              </w:rPr>
            </w:pPr>
            <w:r>
              <w:rPr>
                <w:szCs w:val="20"/>
              </w:rPr>
              <w:t>3</w:t>
            </w:r>
          </w:p>
        </w:tc>
        <w:tc>
          <w:tcPr>
            <w:tcW w:w="741" w:type="dxa"/>
            <w:tcBorders>
              <w:top w:val="single" w:color="auto" w:sz="4" w:space="0"/>
              <w:left w:val="single" w:color="auto" w:sz="4" w:space="0"/>
              <w:bottom w:val="single" w:color="auto" w:sz="4" w:space="0"/>
              <w:right w:val="single" w:color="auto" w:sz="4" w:space="0"/>
            </w:tcBorders>
          </w:tcPr>
          <w:p w:rsidR="002F3966" w:rsidRDefault="00134DD1" w14:paraId="3409B64F" w14:textId="77777777">
            <w:pPr>
              <w:rPr>
                <w:szCs w:val="20"/>
              </w:rPr>
            </w:pPr>
            <w:r>
              <w:rPr>
                <w:szCs w:val="20"/>
              </w:rPr>
              <w:fldChar w:fldCharType="begin">
                <w:ffData>
                  <w:name w:val="Text89"/>
                  <w:enabled/>
                  <w:calcOnExit w:val="0"/>
                  <w:textInput/>
                </w:ffData>
              </w:fldChar>
            </w:r>
            <w:bookmarkStart w:name="Text89" w:id="1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1"/>
          </w:p>
        </w:tc>
      </w:tr>
    </w:tbl>
    <w:p w:rsidR="00DD001F" w:rsidP="00DD001F" w:rsidRDefault="00DD001F" w14:paraId="0562CB0E" w14:textId="77777777">
      <w:pPr>
        <w:rPr>
          <w:b/>
          <w:szCs w:val="20"/>
        </w:rPr>
      </w:pPr>
    </w:p>
    <w:tbl>
      <w:tblPr>
        <w:tblW w:w="0" w:type="auto"/>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38"/>
        <w:gridCol w:w="2680"/>
        <w:gridCol w:w="1988"/>
        <w:gridCol w:w="1988"/>
        <w:gridCol w:w="1950"/>
        <w:gridCol w:w="38"/>
      </w:tblGrid>
      <w:tr w:rsidR="00DD001F" w:rsidTr="00134DD1" w14:paraId="4EF6BEA5" w14:textId="77777777">
        <w:trPr>
          <w:gridBefore w:val="1"/>
          <w:wBefore w:w="38" w:type="dxa"/>
        </w:trPr>
        <w:tc>
          <w:tcPr>
            <w:tcW w:w="2680" w:type="dxa"/>
            <w:tcBorders>
              <w:top w:val="single" w:color="auto" w:sz="4" w:space="0"/>
              <w:left w:val="single" w:color="auto" w:sz="4" w:space="0"/>
              <w:bottom w:val="single" w:color="auto" w:sz="4" w:space="0"/>
              <w:right w:val="single" w:color="auto" w:sz="4" w:space="0"/>
            </w:tcBorders>
            <w:hideMark/>
          </w:tcPr>
          <w:p w:rsidR="00DD001F" w:rsidRDefault="00DD001F" w14:paraId="1B4E5D2F" w14:textId="77777777">
            <w:pPr>
              <w:rPr>
                <w:bCs/>
                <w:i/>
                <w:szCs w:val="20"/>
              </w:rPr>
            </w:pPr>
            <w:r>
              <w:rPr>
                <w:bCs/>
                <w:i/>
                <w:szCs w:val="20"/>
              </w:rPr>
              <w:t>Uitstroom naar v.o.</w:t>
            </w:r>
          </w:p>
        </w:tc>
        <w:tc>
          <w:tcPr>
            <w:tcW w:w="1988" w:type="dxa"/>
            <w:tcBorders>
              <w:top w:val="single" w:color="auto" w:sz="4" w:space="0"/>
              <w:left w:val="single" w:color="auto" w:sz="4" w:space="0"/>
              <w:bottom w:val="single" w:color="auto" w:sz="4" w:space="0"/>
              <w:right w:val="single" w:color="auto" w:sz="4" w:space="0"/>
            </w:tcBorders>
            <w:hideMark/>
          </w:tcPr>
          <w:p w:rsidR="00DD001F" w:rsidRDefault="00AF0EAB" w14:paraId="650B5A13" w14:textId="77777777">
            <w:pPr>
              <w:pStyle w:val="Inleiding"/>
              <w:rPr>
                <w:bCs/>
                <w:i w:val="0"/>
                <w:szCs w:val="20"/>
              </w:rPr>
            </w:pPr>
            <w:r>
              <w:rPr>
                <w:bCs/>
                <w:i w:val="0"/>
                <w:szCs w:val="20"/>
              </w:rPr>
              <w:t>2019</w:t>
            </w:r>
          </w:p>
        </w:tc>
        <w:tc>
          <w:tcPr>
            <w:tcW w:w="1988" w:type="dxa"/>
            <w:tcBorders>
              <w:top w:val="single" w:color="auto" w:sz="4" w:space="0"/>
              <w:left w:val="single" w:color="auto" w:sz="4" w:space="0"/>
              <w:bottom w:val="single" w:color="auto" w:sz="4" w:space="0"/>
              <w:right w:val="single" w:color="auto" w:sz="4" w:space="0"/>
            </w:tcBorders>
            <w:hideMark/>
          </w:tcPr>
          <w:p w:rsidR="00DD001F" w:rsidRDefault="00AF0EAB" w14:paraId="42B71CCD" w14:textId="77777777">
            <w:pPr>
              <w:pStyle w:val="Inleiding"/>
              <w:rPr>
                <w:bCs/>
                <w:i w:val="0"/>
                <w:szCs w:val="20"/>
              </w:rPr>
            </w:pPr>
            <w:r>
              <w:rPr>
                <w:bCs/>
                <w:i w:val="0"/>
                <w:szCs w:val="20"/>
              </w:rPr>
              <w:t>2020</w:t>
            </w:r>
          </w:p>
        </w:tc>
        <w:tc>
          <w:tcPr>
            <w:tcW w:w="1988" w:type="dxa"/>
            <w:gridSpan w:val="2"/>
            <w:tcBorders>
              <w:top w:val="single" w:color="auto" w:sz="4" w:space="0"/>
              <w:left w:val="single" w:color="auto" w:sz="4" w:space="0"/>
              <w:bottom w:val="single" w:color="auto" w:sz="4" w:space="0"/>
              <w:right w:val="single" w:color="auto" w:sz="4" w:space="0"/>
            </w:tcBorders>
            <w:hideMark/>
          </w:tcPr>
          <w:p w:rsidR="00DD001F" w:rsidP="00DD1BBD" w:rsidRDefault="00DB3EB0" w14:paraId="65B281B9" w14:textId="77777777">
            <w:pPr>
              <w:pStyle w:val="Inleiding"/>
              <w:rPr>
                <w:bCs/>
                <w:i w:val="0"/>
                <w:szCs w:val="20"/>
              </w:rPr>
            </w:pPr>
            <w:r>
              <w:rPr>
                <w:bCs/>
                <w:i w:val="0"/>
                <w:szCs w:val="20"/>
              </w:rPr>
              <w:t>20</w:t>
            </w:r>
            <w:r w:rsidR="00AF0EAB">
              <w:rPr>
                <w:bCs/>
                <w:i w:val="0"/>
                <w:szCs w:val="20"/>
              </w:rPr>
              <w:t>21</w:t>
            </w:r>
          </w:p>
        </w:tc>
      </w:tr>
      <w:tr w:rsidR="00DD001F" w:rsidTr="00134DD1" w14:paraId="20B20E09" w14:textId="77777777">
        <w:trPr>
          <w:gridBefore w:val="1"/>
          <w:wBefore w:w="38" w:type="dxa"/>
        </w:trPr>
        <w:tc>
          <w:tcPr>
            <w:tcW w:w="2680" w:type="dxa"/>
            <w:tcBorders>
              <w:top w:val="single" w:color="auto" w:sz="4" w:space="0"/>
              <w:left w:val="single" w:color="auto" w:sz="4" w:space="0"/>
              <w:bottom w:val="single" w:color="auto" w:sz="4" w:space="0"/>
              <w:right w:val="single" w:color="auto" w:sz="4" w:space="0"/>
            </w:tcBorders>
            <w:hideMark/>
          </w:tcPr>
          <w:p w:rsidR="00DD001F" w:rsidRDefault="00DD001F" w14:paraId="376B1244" w14:textId="77777777">
            <w:pPr>
              <w:rPr>
                <w:bCs/>
                <w:szCs w:val="20"/>
              </w:rPr>
            </w:pPr>
            <w:r>
              <w:rPr>
                <w:bCs/>
                <w:szCs w:val="20"/>
              </w:rPr>
              <w:t xml:space="preserve">Voortgezet so </w:t>
            </w:r>
          </w:p>
        </w:tc>
        <w:tc>
          <w:tcPr>
            <w:tcW w:w="1988" w:type="dxa"/>
            <w:tcBorders>
              <w:top w:val="single" w:color="auto" w:sz="4" w:space="0"/>
              <w:left w:val="single" w:color="auto" w:sz="4" w:space="0"/>
              <w:bottom w:val="single" w:color="auto" w:sz="4" w:space="0"/>
              <w:right w:val="single" w:color="auto" w:sz="4" w:space="0"/>
            </w:tcBorders>
            <w:hideMark/>
          </w:tcPr>
          <w:p w:rsidR="00DD001F" w:rsidRDefault="00DD001F" w14:paraId="3C8248EB" w14:textId="77777777">
            <w:pPr>
              <w:pStyle w:val="Inleiding"/>
              <w:rPr>
                <w:bCs/>
                <w:i w:val="0"/>
                <w:szCs w:val="20"/>
              </w:rPr>
            </w:pPr>
            <w:r>
              <w:rPr>
                <w:bCs/>
                <w:i w:val="0"/>
                <w:szCs w:val="20"/>
              </w:rPr>
              <w:fldChar w:fldCharType="begin">
                <w:ffData>
                  <w:name w:val="Text37"/>
                  <w:enabled/>
                  <w:calcOnExit w:val="0"/>
                  <w:textInput/>
                </w:ffData>
              </w:fldChar>
            </w:r>
            <w:bookmarkStart w:name="Text37" w:id="12"/>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12"/>
            <w:r>
              <w:rPr>
                <w:bCs/>
                <w:i w:val="0"/>
                <w:szCs w:val="20"/>
              </w:rPr>
              <w:t xml:space="preserve"> </w:t>
            </w:r>
          </w:p>
        </w:tc>
        <w:tc>
          <w:tcPr>
            <w:tcW w:w="1988" w:type="dxa"/>
            <w:tcBorders>
              <w:top w:val="single" w:color="auto" w:sz="4" w:space="0"/>
              <w:left w:val="single" w:color="auto" w:sz="4" w:space="0"/>
              <w:bottom w:val="single" w:color="auto" w:sz="4" w:space="0"/>
              <w:right w:val="single" w:color="auto" w:sz="4" w:space="0"/>
            </w:tcBorders>
            <w:hideMark/>
          </w:tcPr>
          <w:p w:rsidR="00DD001F" w:rsidRDefault="00081C16" w14:paraId="4B584315" w14:textId="77777777">
            <w:pPr>
              <w:pStyle w:val="Inleiding"/>
              <w:rPr>
                <w:bCs/>
                <w:i w:val="0"/>
                <w:szCs w:val="20"/>
              </w:rPr>
            </w:pPr>
            <w:r>
              <w:rPr>
                <w:bCs/>
                <w:i w:val="0"/>
                <w:szCs w:val="20"/>
              </w:rPr>
              <w:t>0</w:t>
            </w:r>
          </w:p>
        </w:tc>
        <w:tc>
          <w:tcPr>
            <w:tcW w:w="1988" w:type="dxa"/>
            <w:gridSpan w:val="2"/>
            <w:tcBorders>
              <w:top w:val="single" w:color="auto" w:sz="4" w:space="0"/>
              <w:left w:val="single" w:color="auto" w:sz="4" w:space="0"/>
              <w:bottom w:val="single" w:color="auto" w:sz="4" w:space="0"/>
              <w:right w:val="single" w:color="auto" w:sz="4" w:space="0"/>
            </w:tcBorders>
            <w:hideMark/>
          </w:tcPr>
          <w:p w:rsidR="00DD001F" w:rsidRDefault="00081C16" w14:paraId="19F14E3C" w14:textId="77777777">
            <w:pPr>
              <w:pStyle w:val="Inleiding"/>
              <w:rPr>
                <w:bCs/>
                <w:i w:val="0"/>
                <w:szCs w:val="20"/>
              </w:rPr>
            </w:pPr>
            <w:r>
              <w:rPr>
                <w:bCs/>
                <w:i w:val="0"/>
                <w:szCs w:val="20"/>
              </w:rPr>
              <w:t>1</w:t>
            </w:r>
          </w:p>
        </w:tc>
      </w:tr>
      <w:tr w:rsidR="00DD001F" w:rsidTr="00134DD1" w14:paraId="3B0C5268" w14:textId="77777777">
        <w:trPr>
          <w:gridBefore w:val="1"/>
          <w:wBefore w:w="38" w:type="dxa"/>
        </w:trPr>
        <w:tc>
          <w:tcPr>
            <w:tcW w:w="2680" w:type="dxa"/>
            <w:tcBorders>
              <w:top w:val="single" w:color="auto" w:sz="4" w:space="0"/>
              <w:left w:val="single" w:color="auto" w:sz="4" w:space="0"/>
              <w:bottom w:val="single" w:color="auto" w:sz="4" w:space="0"/>
              <w:right w:val="single" w:color="auto" w:sz="4" w:space="0"/>
            </w:tcBorders>
            <w:hideMark/>
          </w:tcPr>
          <w:p w:rsidR="00DD001F" w:rsidRDefault="00DD001F" w14:paraId="22894B78" w14:textId="77777777">
            <w:pPr>
              <w:rPr>
                <w:bCs/>
                <w:szCs w:val="20"/>
              </w:rPr>
            </w:pPr>
            <w:r>
              <w:rPr>
                <w:bCs/>
                <w:szCs w:val="20"/>
              </w:rPr>
              <w:t>Praktijkonderwijs</w:t>
            </w:r>
          </w:p>
        </w:tc>
        <w:tc>
          <w:tcPr>
            <w:tcW w:w="1988" w:type="dxa"/>
            <w:tcBorders>
              <w:top w:val="single" w:color="auto" w:sz="4" w:space="0"/>
              <w:left w:val="single" w:color="auto" w:sz="4" w:space="0"/>
              <w:bottom w:val="single" w:color="auto" w:sz="4" w:space="0"/>
              <w:right w:val="single" w:color="auto" w:sz="4" w:space="0"/>
            </w:tcBorders>
            <w:hideMark/>
          </w:tcPr>
          <w:p w:rsidR="00DD001F" w:rsidRDefault="00081C16" w14:paraId="7842F596" w14:textId="77777777">
            <w:pPr>
              <w:pStyle w:val="Inleiding"/>
              <w:rPr>
                <w:bCs/>
                <w:i w:val="0"/>
                <w:szCs w:val="20"/>
              </w:rPr>
            </w:pPr>
            <w:r>
              <w:rPr>
                <w:bCs/>
                <w:i w:val="0"/>
                <w:szCs w:val="20"/>
              </w:rPr>
              <w:t>2</w:t>
            </w:r>
          </w:p>
        </w:tc>
        <w:tc>
          <w:tcPr>
            <w:tcW w:w="1988" w:type="dxa"/>
            <w:tcBorders>
              <w:top w:val="single" w:color="auto" w:sz="4" w:space="0"/>
              <w:left w:val="single" w:color="auto" w:sz="4" w:space="0"/>
              <w:bottom w:val="single" w:color="auto" w:sz="4" w:space="0"/>
              <w:right w:val="single" w:color="auto" w:sz="4" w:space="0"/>
            </w:tcBorders>
            <w:hideMark/>
          </w:tcPr>
          <w:p w:rsidR="00DD001F" w:rsidRDefault="00081C16" w14:paraId="2322F001" w14:textId="77777777">
            <w:pPr>
              <w:pStyle w:val="Inleiding"/>
              <w:rPr>
                <w:bCs/>
                <w:i w:val="0"/>
                <w:szCs w:val="20"/>
              </w:rPr>
            </w:pPr>
            <w:r>
              <w:rPr>
                <w:bCs/>
                <w:i w:val="0"/>
                <w:szCs w:val="20"/>
              </w:rPr>
              <w:t>0</w:t>
            </w:r>
          </w:p>
        </w:tc>
        <w:tc>
          <w:tcPr>
            <w:tcW w:w="1988" w:type="dxa"/>
            <w:gridSpan w:val="2"/>
            <w:tcBorders>
              <w:top w:val="single" w:color="auto" w:sz="4" w:space="0"/>
              <w:left w:val="single" w:color="auto" w:sz="4" w:space="0"/>
              <w:bottom w:val="single" w:color="auto" w:sz="4" w:space="0"/>
              <w:right w:val="single" w:color="auto" w:sz="4" w:space="0"/>
            </w:tcBorders>
            <w:hideMark/>
          </w:tcPr>
          <w:p w:rsidR="00DD001F" w:rsidRDefault="00081C16" w14:paraId="7B7EFE02" w14:textId="77777777">
            <w:pPr>
              <w:pStyle w:val="Inleiding"/>
              <w:rPr>
                <w:bCs/>
                <w:i w:val="0"/>
                <w:szCs w:val="20"/>
              </w:rPr>
            </w:pPr>
            <w:r>
              <w:rPr>
                <w:bCs/>
                <w:i w:val="0"/>
                <w:szCs w:val="20"/>
              </w:rPr>
              <w:t>0</w:t>
            </w:r>
          </w:p>
        </w:tc>
      </w:tr>
      <w:tr w:rsidR="00DD001F" w:rsidTr="00134DD1" w14:paraId="55B7A491" w14:textId="77777777">
        <w:trPr>
          <w:gridBefore w:val="1"/>
          <w:wBefore w:w="38" w:type="dxa"/>
        </w:trPr>
        <w:tc>
          <w:tcPr>
            <w:tcW w:w="2680" w:type="dxa"/>
            <w:tcBorders>
              <w:top w:val="single" w:color="auto" w:sz="4" w:space="0"/>
              <w:left w:val="single" w:color="auto" w:sz="4" w:space="0"/>
              <w:bottom w:val="single" w:color="auto" w:sz="4" w:space="0"/>
              <w:right w:val="single" w:color="auto" w:sz="4" w:space="0"/>
            </w:tcBorders>
            <w:hideMark/>
          </w:tcPr>
          <w:p w:rsidR="00DD001F" w:rsidRDefault="00DD001F" w14:paraId="11CC344F" w14:textId="77777777">
            <w:pPr>
              <w:rPr>
                <w:bCs/>
                <w:szCs w:val="20"/>
              </w:rPr>
            </w:pPr>
            <w:r>
              <w:rPr>
                <w:bCs/>
                <w:szCs w:val="20"/>
              </w:rPr>
              <w:t>VMBO BB</w:t>
            </w:r>
          </w:p>
        </w:tc>
        <w:tc>
          <w:tcPr>
            <w:tcW w:w="1988" w:type="dxa"/>
            <w:tcBorders>
              <w:top w:val="single" w:color="auto" w:sz="4" w:space="0"/>
              <w:left w:val="single" w:color="auto" w:sz="4" w:space="0"/>
              <w:bottom w:val="single" w:color="auto" w:sz="4" w:space="0"/>
              <w:right w:val="single" w:color="auto" w:sz="4" w:space="0"/>
            </w:tcBorders>
            <w:hideMark/>
          </w:tcPr>
          <w:p w:rsidR="00DD001F" w:rsidRDefault="00081C16" w14:paraId="2CC21B90" w14:textId="77777777">
            <w:pPr>
              <w:pStyle w:val="Inleiding"/>
              <w:rPr>
                <w:bCs/>
                <w:i w:val="0"/>
                <w:szCs w:val="20"/>
              </w:rPr>
            </w:pPr>
            <w:r>
              <w:rPr>
                <w:bCs/>
                <w:i w:val="0"/>
                <w:szCs w:val="20"/>
              </w:rPr>
              <w:t>2</w:t>
            </w:r>
          </w:p>
        </w:tc>
        <w:tc>
          <w:tcPr>
            <w:tcW w:w="1988" w:type="dxa"/>
            <w:tcBorders>
              <w:top w:val="single" w:color="auto" w:sz="4" w:space="0"/>
              <w:left w:val="single" w:color="auto" w:sz="4" w:space="0"/>
              <w:bottom w:val="single" w:color="auto" w:sz="4" w:space="0"/>
              <w:right w:val="single" w:color="auto" w:sz="4" w:space="0"/>
            </w:tcBorders>
            <w:hideMark/>
          </w:tcPr>
          <w:p w:rsidR="00DD001F" w:rsidRDefault="00081C16" w14:paraId="7C964D78" w14:textId="77777777">
            <w:pPr>
              <w:pStyle w:val="Inleiding"/>
              <w:rPr>
                <w:bCs/>
                <w:i w:val="0"/>
                <w:szCs w:val="20"/>
              </w:rPr>
            </w:pPr>
            <w:r>
              <w:rPr>
                <w:bCs/>
                <w:i w:val="0"/>
                <w:szCs w:val="20"/>
              </w:rPr>
              <w:t>4</w:t>
            </w:r>
          </w:p>
        </w:tc>
        <w:tc>
          <w:tcPr>
            <w:tcW w:w="1988" w:type="dxa"/>
            <w:gridSpan w:val="2"/>
            <w:tcBorders>
              <w:top w:val="single" w:color="auto" w:sz="4" w:space="0"/>
              <w:left w:val="single" w:color="auto" w:sz="4" w:space="0"/>
              <w:bottom w:val="single" w:color="auto" w:sz="4" w:space="0"/>
              <w:right w:val="single" w:color="auto" w:sz="4" w:space="0"/>
            </w:tcBorders>
            <w:hideMark/>
          </w:tcPr>
          <w:p w:rsidR="00DD001F" w:rsidRDefault="00EB70C9" w14:paraId="78941E47" w14:textId="77777777">
            <w:pPr>
              <w:pStyle w:val="Inleiding"/>
              <w:rPr>
                <w:bCs/>
                <w:i w:val="0"/>
                <w:szCs w:val="20"/>
              </w:rPr>
            </w:pPr>
            <w:r>
              <w:rPr>
                <w:bCs/>
                <w:i w:val="0"/>
                <w:szCs w:val="20"/>
              </w:rPr>
              <w:t>5</w:t>
            </w:r>
          </w:p>
        </w:tc>
      </w:tr>
      <w:tr w:rsidR="00DD001F" w:rsidTr="00134DD1" w14:paraId="66D69D5D" w14:textId="77777777">
        <w:trPr>
          <w:gridBefore w:val="1"/>
          <w:wBefore w:w="38" w:type="dxa"/>
        </w:trPr>
        <w:tc>
          <w:tcPr>
            <w:tcW w:w="2680" w:type="dxa"/>
            <w:tcBorders>
              <w:top w:val="single" w:color="auto" w:sz="4" w:space="0"/>
              <w:left w:val="single" w:color="auto" w:sz="4" w:space="0"/>
              <w:bottom w:val="single" w:color="auto" w:sz="4" w:space="0"/>
              <w:right w:val="single" w:color="auto" w:sz="4" w:space="0"/>
            </w:tcBorders>
            <w:hideMark/>
          </w:tcPr>
          <w:p w:rsidR="00DD001F" w:rsidRDefault="00DD001F" w14:paraId="5E52FDC2" w14:textId="77777777">
            <w:pPr>
              <w:rPr>
                <w:bCs/>
                <w:szCs w:val="20"/>
              </w:rPr>
            </w:pPr>
            <w:r>
              <w:rPr>
                <w:bCs/>
                <w:szCs w:val="20"/>
              </w:rPr>
              <w:t>VMBO K</w:t>
            </w:r>
          </w:p>
        </w:tc>
        <w:tc>
          <w:tcPr>
            <w:tcW w:w="1988" w:type="dxa"/>
            <w:tcBorders>
              <w:top w:val="single" w:color="auto" w:sz="4" w:space="0"/>
              <w:left w:val="single" w:color="auto" w:sz="4" w:space="0"/>
              <w:bottom w:val="single" w:color="auto" w:sz="4" w:space="0"/>
              <w:right w:val="single" w:color="auto" w:sz="4" w:space="0"/>
            </w:tcBorders>
            <w:hideMark/>
          </w:tcPr>
          <w:p w:rsidR="00DD001F" w:rsidRDefault="00081C16" w14:paraId="75697EEC" w14:textId="77777777">
            <w:pPr>
              <w:pStyle w:val="Inleiding"/>
              <w:rPr>
                <w:bCs/>
                <w:i w:val="0"/>
                <w:szCs w:val="20"/>
              </w:rPr>
            </w:pPr>
            <w:r>
              <w:rPr>
                <w:bCs/>
                <w:i w:val="0"/>
                <w:szCs w:val="20"/>
              </w:rPr>
              <w:t>7</w:t>
            </w:r>
          </w:p>
        </w:tc>
        <w:tc>
          <w:tcPr>
            <w:tcW w:w="1988" w:type="dxa"/>
            <w:tcBorders>
              <w:top w:val="single" w:color="auto" w:sz="4" w:space="0"/>
              <w:left w:val="single" w:color="auto" w:sz="4" w:space="0"/>
              <w:bottom w:val="single" w:color="auto" w:sz="4" w:space="0"/>
              <w:right w:val="single" w:color="auto" w:sz="4" w:space="0"/>
            </w:tcBorders>
            <w:hideMark/>
          </w:tcPr>
          <w:p w:rsidR="00DD001F" w:rsidRDefault="00081C16" w14:paraId="4737E36C" w14:textId="77777777">
            <w:pPr>
              <w:pStyle w:val="Inleiding"/>
              <w:rPr>
                <w:bCs/>
                <w:i w:val="0"/>
                <w:szCs w:val="20"/>
              </w:rPr>
            </w:pPr>
            <w:r>
              <w:rPr>
                <w:bCs/>
                <w:i w:val="0"/>
                <w:szCs w:val="20"/>
              </w:rPr>
              <w:t>11</w:t>
            </w:r>
          </w:p>
        </w:tc>
        <w:tc>
          <w:tcPr>
            <w:tcW w:w="1988" w:type="dxa"/>
            <w:gridSpan w:val="2"/>
            <w:tcBorders>
              <w:top w:val="single" w:color="auto" w:sz="4" w:space="0"/>
              <w:left w:val="single" w:color="auto" w:sz="4" w:space="0"/>
              <w:bottom w:val="single" w:color="auto" w:sz="4" w:space="0"/>
              <w:right w:val="single" w:color="auto" w:sz="4" w:space="0"/>
            </w:tcBorders>
            <w:hideMark/>
          </w:tcPr>
          <w:p w:rsidR="00DD001F" w:rsidRDefault="00EB70C9" w14:paraId="109B8484" w14:textId="77777777">
            <w:pPr>
              <w:pStyle w:val="Inleiding"/>
              <w:rPr>
                <w:bCs/>
                <w:i w:val="0"/>
                <w:szCs w:val="20"/>
              </w:rPr>
            </w:pPr>
            <w:r>
              <w:rPr>
                <w:bCs/>
                <w:i w:val="0"/>
                <w:szCs w:val="20"/>
              </w:rPr>
              <w:t>7</w:t>
            </w:r>
          </w:p>
        </w:tc>
      </w:tr>
      <w:tr w:rsidR="00DD001F" w:rsidTr="00134DD1" w14:paraId="74F90739" w14:textId="77777777">
        <w:trPr>
          <w:gridBefore w:val="1"/>
          <w:wBefore w:w="38" w:type="dxa"/>
        </w:trPr>
        <w:tc>
          <w:tcPr>
            <w:tcW w:w="2680" w:type="dxa"/>
            <w:tcBorders>
              <w:top w:val="single" w:color="auto" w:sz="4" w:space="0"/>
              <w:left w:val="single" w:color="auto" w:sz="4" w:space="0"/>
              <w:bottom w:val="single" w:color="auto" w:sz="4" w:space="0"/>
              <w:right w:val="single" w:color="auto" w:sz="4" w:space="0"/>
            </w:tcBorders>
            <w:hideMark/>
          </w:tcPr>
          <w:p w:rsidR="00DD001F" w:rsidRDefault="00DD001F" w14:paraId="657E2A08" w14:textId="77777777">
            <w:pPr>
              <w:rPr>
                <w:bCs/>
                <w:szCs w:val="20"/>
              </w:rPr>
            </w:pPr>
            <w:r>
              <w:rPr>
                <w:bCs/>
                <w:szCs w:val="20"/>
              </w:rPr>
              <w:t>VMBO T</w:t>
            </w:r>
          </w:p>
        </w:tc>
        <w:tc>
          <w:tcPr>
            <w:tcW w:w="1988" w:type="dxa"/>
            <w:tcBorders>
              <w:top w:val="single" w:color="auto" w:sz="4" w:space="0"/>
              <w:left w:val="single" w:color="auto" w:sz="4" w:space="0"/>
              <w:bottom w:val="single" w:color="auto" w:sz="4" w:space="0"/>
              <w:right w:val="single" w:color="auto" w:sz="4" w:space="0"/>
            </w:tcBorders>
            <w:hideMark/>
          </w:tcPr>
          <w:p w:rsidR="00DD001F" w:rsidRDefault="00081C16" w14:paraId="44B0A208" w14:textId="77777777">
            <w:pPr>
              <w:pStyle w:val="Inleiding"/>
              <w:rPr>
                <w:bCs/>
                <w:i w:val="0"/>
                <w:szCs w:val="20"/>
              </w:rPr>
            </w:pPr>
            <w:r>
              <w:rPr>
                <w:bCs/>
                <w:i w:val="0"/>
                <w:szCs w:val="20"/>
              </w:rPr>
              <w:t>8</w:t>
            </w:r>
          </w:p>
        </w:tc>
        <w:tc>
          <w:tcPr>
            <w:tcW w:w="1988" w:type="dxa"/>
            <w:tcBorders>
              <w:top w:val="single" w:color="auto" w:sz="4" w:space="0"/>
              <w:left w:val="single" w:color="auto" w:sz="4" w:space="0"/>
              <w:bottom w:val="single" w:color="auto" w:sz="4" w:space="0"/>
              <w:right w:val="single" w:color="auto" w:sz="4" w:space="0"/>
            </w:tcBorders>
            <w:hideMark/>
          </w:tcPr>
          <w:p w:rsidR="00DD001F" w:rsidRDefault="00081C16" w14:paraId="0B778152" w14:textId="77777777">
            <w:pPr>
              <w:pStyle w:val="Inleiding"/>
              <w:rPr>
                <w:bCs/>
                <w:i w:val="0"/>
                <w:szCs w:val="20"/>
              </w:rPr>
            </w:pPr>
            <w:r>
              <w:rPr>
                <w:bCs/>
                <w:i w:val="0"/>
                <w:szCs w:val="20"/>
              </w:rPr>
              <w:t>3</w:t>
            </w:r>
          </w:p>
        </w:tc>
        <w:tc>
          <w:tcPr>
            <w:tcW w:w="1988" w:type="dxa"/>
            <w:gridSpan w:val="2"/>
            <w:tcBorders>
              <w:top w:val="single" w:color="auto" w:sz="4" w:space="0"/>
              <w:left w:val="single" w:color="auto" w:sz="4" w:space="0"/>
              <w:bottom w:val="single" w:color="auto" w:sz="4" w:space="0"/>
              <w:right w:val="single" w:color="auto" w:sz="4" w:space="0"/>
            </w:tcBorders>
            <w:hideMark/>
          </w:tcPr>
          <w:p w:rsidR="00DD001F" w:rsidRDefault="00EB70C9" w14:paraId="29B4EA11" w14:textId="77777777">
            <w:pPr>
              <w:pStyle w:val="Inleiding"/>
              <w:rPr>
                <w:bCs/>
                <w:i w:val="0"/>
                <w:szCs w:val="20"/>
              </w:rPr>
            </w:pPr>
            <w:r>
              <w:rPr>
                <w:bCs/>
                <w:i w:val="0"/>
                <w:szCs w:val="20"/>
              </w:rPr>
              <w:t>6</w:t>
            </w:r>
          </w:p>
        </w:tc>
      </w:tr>
      <w:tr w:rsidR="00DD001F" w:rsidTr="00134DD1" w14:paraId="4F2D9BE5" w14:textId="77777777">
        <w:trPr>
          <w:gridBefore w:val="1"/>
          <w:wBefore w:w="38" w:type="dxa"/>
        </w:trPr>
        <w:tc>
          <w:tcPr>
            <w:tcW w:w="2680" w:type="dxa"/>
            <w:tcBorders>
              <w:top w:val="single" w:color="auto" w:sz="4" w:space="0"/>
              <w:left w:val="single" w:color="auto" w:sz="4" w:space="0"/>
              <w:bottom w:val="single" w:color="auto" w:sz="4" w:space="0"/>
              <w:right w:val="single" w:color="auto" w:sz="4" w:space="0"/>
            </w:tcBorders>
            <w:hideMark/>
          </w:tcPr>
          <w:p w:rsidR="00DD001F" w:rsidRDefault="00DD001F" w14:paraId="62870909" w14:textId="77777777">
            <w:pPr>
              <w:rPr>
                <w:bCs/>
                <w:szCs w:val="20"/>
              </w:rPr>
            </w:pPr>
            <w:r>
              <w:rPr>
                <w:bCs/>
                <w:szCs w:val="20"/>
              </w:rPr>
              <w:t>HAVO</w:t>
            </w:r>
          </w:p>
        </w:tc>
        <w:tc>
          <w:tcPr>
            <w:tcW w:w="1988" w:type="dxa"/>
            <w:tcBorders>
              <w:top w:val="single" w:color="auto" w:sz="4" w:space="0"/>
              <w:left w:val="single" w:color="auto" w:sz="4" w:space="0"/>
              <w:bottom w:val="single" w:color="auto" w:sz="4" w:space="0"/>
              <w:right w:val="single" w:color="auto" w:sz="4" w:space="0"/>
            </w:tcBorders>
            <w:hideMark/>
          </w:tcPr>
          <w:p w:rsidR="00DD001F" w:rsidRDefault="00081C16" w14:paraId="44240AAE" w14:textId="77777777">
            <w:pPr>
              <w:pStyle w:val="Inleiding"/>
              <w:rPr>
                <w:bCs/>
                <w:i w:val="0"/>
                <w:szCs w:val="20"/>
              </w:rPr>
            </w:pPr>
            <w:r>
              <w:rPr>
                <w:bCs/>
                <w:i w:val="0"/>
                <w:szCs w:val="20"/>
              </w:rPr>
              <w:t>5</w:t>
            </w:r>
          </w:p>
        </w:tc>
        <w:tc>
          <w:tcPr>
            <w:tcW w:w="1988" w:type="dxa"/>
            <w:tcBorders>
              <w:top w:val="single" w:color="auto" w:sz="4" w:space="0"/>
              <w:left w:val="single" w:color="auto" w:sz="4" w:space="0"/>
              <w:bottom w:val="single" w:color="auto" w:sz="4" w:space="0"/>
              <w:right w:val="single" w:color="auto" w:sz="4" w:space="0"/>
            </w:tcBorders>
            <w:hideMark/>
          </w:tcPr>
          <w:p w:rsidR="00DD001F" w:rsidRDefault="00081C16" w14:paraId="6F74D8FD" w14:textId="77777777">
            <w:pPr>
              <w:pStyle w:val="Inleiding"/>
              <w:rPr>
                <w:bCs/>
                <w:i w:val="0"/>
                <w:szCs w:val="20"/>
              </w:rPr>
            </w:pPr>
            <w:r>
              <w:rPr>
                <w:bCs/>
                <w:i w:val="0"/>
                <w:szCs w:val="20"/>
              </w:rPr>
              <w:t>7</w:t>
            </w:r>
          </w:p>
        </w:tc>
        <w:tc>
          <w:tcPr>
            <w:tcW w:w="1988" w:type="dxa"/>
            <w:gridSpan w:val="2"/>
            <w:tcBorders>
              <w:top w:val="single" w:color="auto" w:sz="4" w:space="0"/>
              <w:left w:val="single" w:color="auto" w:sz="4" w:space="0"/>
              <w:bottom w:val="single" w:color="auto" w:sz="4" w:space="0"/>
              <w:right w:val="single" w:color="auto" w:sz="4" w:space="0"/>
            </w:tcBorders>
            <w:hideMark/>
          </w:tcPr>
          <w:p w:rsidR="00DD001F" w:rsidRDefault="00EB70C9" w14:paraId="76DB90EB" w14:textId="77777777">
            <w:pPr>
              <w:pStyle w:val="Inleiding"/>
              <w:rPr>
                <w:bCs/>
                <w:i w:val="0"/>
                <w:szCs w:val="20"/>
              </w:rPr>
            </w:pPr>
            <w:r>
              <w:rPr>
                <w:bCs/>
                <w:i w:val="0"/>
                <w:szCs w:val="20"/>
              </w:rPr>
              <w:t>5</w:t>
            </w:r>
          </w:p>
        </w:tc>
      </w:tr>
      <w:tr w:rsidR="00DD001F" w:rsidTr="00134DD1" w14:paraId="677E70C8" w14:textId="77777777">
        <w:trPr>
          <w:gridBefore w:val="1"/>
          <w:wBefore w:w="38" w:type="dxa"/>
        </w:trPr>
        <w:tc>
          <w:tcPr>
            <w:tcW w:w="2680" w:type="dxa"/>
            <w:tcBorders>
              <w:top w:val="single" w:color="auto" w:sz="4" w:space="0"/>
              <w:left w:val="single" w:color="auto" w:sz="4" w:space="0"/>
              <w:bottom w:val="single" w:color="auto" w:sz="4" w:space="0"/>
              <w:right w:val="single" w:color="auto" w:sz="4" w:space="0"/>
            </w:tcBorders>
            <w:hideMark/>
          </w:tcPr>
          <w:p w:rsidR="00DD001F" w:rsidRDefault="00DD001F" w14:paraId="038E0008" w14:textId="77777777">
            <w:pPr>
              <w:rPr>
                <w:bCs/>
                <w:szCs w:val="20"/>
              </w:rPr>
            </w:pPr>
            <w:r>
              <w:rPr>
                <w:bCs/>
                <w:szCs w:val="20"/>
              </w:rPr>
              <w:t>VWO</w:t>
            </w:r>
          </w:p>
        </w:tc>
        <w:tc>
          <w:tcPr>
            <w:tcW w:w="1988" w:type="dxa"/>
            <w:tcBorders>
              <w:top w:val="single" w:color="auto" w:sz="4" w:space="0"/>
              <w:left w:val="single" w:color="auto" w:sz="4" w:space="0"/>
              <w:bottom w:val="single" w:color="auto" w:sz="4" w:space="0"/>
              <w:right w:val="single" w:color="auto" w:sz="4" w:space="0"/>
            </w:tcBorders>
            <w:hideMark/>
          </w:tcPr>
          <w:p w:rsidR="00DD001F" w:rsidRDefault="00081C16" w14:paraId="138328F9" w14:textId="77777777">
            <w:pPr>
              <w:pStyle w:val="Inleiding"/>
              <w:rPr>
                <w:bCs/>
                <w:i w:val="0"/>
                <w:szCs w:val="20"/>
              </w:rPr>
            </w:pPr>
            <w:r>
              <w:rPr>
                <w:bCs/>
                <w:i w:val="0"/>
                <w:szCs w:val="20"/>
              </w:rPr>
              <w:t>2</w:t>
            </w:r>
          </w:p>
        </w:tc>
        <w:tc>
          <w:tcPr>
            <w:tcW w:w="1988" w:type="dxa"/>
            <w:tcBorders>
              <w:top w:val="single" w:color="auto" w:sz="4" w:space="0"/>
              <w:left w:val="single" w:color="auto" w:sz="4" w:space="0"/>
              <w:bottom w:val="single" w:color="auto" w:sz="4" w:space="0"/>
              <w:right w:val="single" w:color="auto" w:sz="4" w:space="0"/>
            </w:tcBorders>
            <w:hideMark/>
          </w:tcPr>
          <w:p w:rsidR="00DD001F" w:rsidRDefault="00081C16" w14:paraId="065D2414" w14:textId="77777777">
            <w:pPr>
              <w:pStyle w:val="Inleiding"/>
              <w:rPr>
                <w:bCs/>
                <w:i w:val="0"/>
                <w:szCs w:val="20"/>
              </w:rPr>
            </w:pPr>
            <w:r>
              <w:rPr>
                <w:bCs/>
                <w:i w:val="0"/>
                <w:szCs w:val="20"/>
              </w:rPr>
              <w:t>1</w:t>
            </w:r>
          </w:p>
        </w:tc>
        <w:tc>
          <w:tcPr>
            <w:tcW w:w="1988" w:type="dxa"/>
            <w:gridSpan w:val="2"/>
            <w:tcBorders>
              <w:top w:val="single" w:color="auto" w:sz="4" w:space="0"/>
              <w:left w:val="single" w:color="auto" w:sz="4" w:space="0"/>
              <w:bottom w:val="single" w:color="auto" w:sz="4" w:space="0"/>
              <w:right w:val="single" w:color="auto" w:sz="4" w:space="0"/>
            </w:tcBorders>
            <w:hideMark/>
          </w:tcPr>
          <w:p w:rsidR="00DD001F" w:rsidRDefault="00EB70C9" w14:paraId="17310F6F" w14:textId="77777777">
            <w:pPr>
              <w:pStyle w:val="Inleiding"/>
              <w:rPr>
                <w:bCs/>
                <w:i w:val="0"/>
                <w:szCs w:val="20"/>
              </w:rPr>
            </w:pPr>
            <w:r>
              <w:rPr>
                <w:bCs/>
                <w:i w:val="0"/>
                <w:szCs w:val="20"/>
              </w:rPr>
              <w:t>4</w:t>
            </w:r>
          </w:p>
        </w:tc>
      </w:tr>
      <w:tr w:rsidRPr="00DD001F" w:rsidR="00DD001F" w:rsidTr="00134DD1" w14:paraId="4A4BFC8E" w14:textId="77777777">
        <w:tblPrEx>
          <w:shd w:val="clear" w:color="auto" w:fill="CCFFFF"/>
          <w:tblCellMar>
            <w:left w:w="108" w:type="dxa"/>
            <w:right w:w="108" w:type="dxa"/>
          </w:tblCellMar>
          <w:tblLook w:val="01E0" w:firstRow="1" w:lastRow="1" w:firstColumn="1" w:lastColumn="1" w:noHBand="0" w:noVBand="0"/>
        </w:tblPrEx>
        <w:trPr>
          <w:gridAfter w:val="1"/>
          <w:wAfter w:w="38" w:type="dxa"/>
        </w:trPr>
        <w:tc>
          <w:tcPr>
            <w:tcW w:w="8644" w:type="dxa"/>
            <w:gridSpan w:val="5"/>
            <w:tcBorders>
              <w:top w:val="single" w:color="auto" w:sz="4" w:space="0"/>
              <w:left w:val="single" w:color="auto" w:sz="4" w:space="0"/>
              <w:bottom w:val="single" w:color="auto" w:sz="4" w:space="0"/>
              <w:right w:val="single" w:color="auto" w:sz="4" w:space="0"/>
            </w:tcBorders>
            <w:shd w:val="clear" w:color="auto" w:fill="CCFFFF"/>
            <w:hideMark/>
          </w:tcPr>
          <w:p w:rsidR="00DD001F" w:rsidRDefault="00DD001F" w14:paraId="115D341F" w14:textId="77777777">
            <w:pPr>
              <w:jc w:val="center"/>
              <w:rPr>
                <w:szCs w:val="20"/>
              </w:rPr>
            </w:pPr>
            <w:r>
              <w:rPr>
                <w:b/>
                <w:szCs w:val="20"/>
              </w:rPr>
              <w:t xml:space="preserve">Resultaat zelfevaluatie basisondersteuning </w:t>
            </w:r>
            <w:r>
              <w:rPr>
                <w:szCs w:val="20"/>
              </w:rPr>
              <w:t>– ZIE FORMULIER BASISONDERSTEUNING!!!!</w:t>
            </w:r>
          </w:p>
        </w:tc>
      </w:tr>
    </w:tbl>
    <w:p w:rsidR="00DD001F" w:rsidP="00DD001F" w:rsidRDefault="00DD001F" w14:paraId="34CE0A41"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688"/>
        <w:gridCol w:w="2956"/>
      </w:tblGrid>
      <w:tr w:rsidR="00DD001F" w:rsidTr="65EFD038" w14:paraId="5DB469FD" w14:textId="77777777">
        <w:tc>
          <w:tcPr>
            <w:tcW w:w="5688" w:type="dxa"/>
            <w:tcBorders>
              <w:top w:val="nil"/>
              <w:left w:val="nil"/>
              <w:bottom w:val="single" w:color="auto" w:sz="4" w:space="0"/>
              <w:right w:val="single" w:color="auto" w:sz="4" w:space="0"/>
            </w:tcBorders>
            <w:tcMar/>
          </w:tcPr>
          <w:p w:rsidR="00DD001F" w:rsidRDefault="00DD001F" w14:paraId="62EBF3C5" w14:textId="77777777">
            <w:pPr>
              <w:rPr>
                <w:szCs w:val="20"/>
              </w:rPr>
            </w:pPr>
          </w:p>
        </w:tc>
        <w:tc>
          <w:tcPr>
            <w:tcW w:w="2956" w:type="dxa"/>
            <w:tcBorders>
              <w:top w:val="single" w:color="auto" w:sz="4" w:space="0"/>
              <w:left w:val="single" w:color="auto" w:sz="4" w:space="0"/>
              <w:bottom w:val="single" w:color="auto" w:sz="4" w:space="0"/>
              <w:right w:val="single" w:color="auto" w:sz="4" w:space="0"/>
            </w:tcBorders>
            <w:tcMar/>
            <w:hideMark/>
          </w:tcPr>
          <w:p w:rsidR="00DD001F" w:rsidRDefault="00DD001F" w14:paraId="1FD54009" w14:textId="77777777">
            <w:pPr>
              <w:rPr>
                <w:szCs w:val="20"/>
              </w:rPr>
            </w:pPr>
            <w:r>
              <w:rPr>
                <w:szCs w:val="20"/>
              </w:rPr>
              <w:t>Gemiddelde score</w:t>
            </w:r>
          </w:p>
        </w:tc>
      </w:tr>
      <w:tr w:rsidR="00DD001F" w:rsidTr="65EFD038" w14:paraId="428B49EF" w14:textId="77777777">
        <w:tc>
          <w:tcPr>
            <w:tcW w:w="5688" w:type="dxa"/>
            <w:tcBorders>
              <w:top w:val="single" w:color="auto" w:sz="4" w:space="0"/>
              <w:left w:val="single" w:color="auto" w:sz="4" w:space="0"/>
              <w:bottom w:val="single" w:color="auto" w:sz="4" w:space="0"/>
              <w:right w:val="single" w:color="auto" w:sz="4" w:space="0"/>
            </w:tcBorders>
            <w:tcMar/>
            <w:hideMark/>
          </w:tcPr>
          <w:p w:rsidR="00DD001F" w:rsidRDefault="00FC4C17" w14:paraId="6CC308ED" w14:textId="77777777">
            <w:pPr>
              <w:rPr>
                <w:szCs w:val="20"/>
              </w:rPr>
            </w:pPr>
            <w:r>
              <w:rPr>
                <w:szCs w:val="20"/>
              </w:rPr>
              <w:t>1.  Schoolbeleid leerlingondersteuning</w:t>
            </w:r>
          </w:p>
        </w:tc>
        <w:tc>
          <w:tcPr>
            <w:tcW w:w="2956" w:type="dxa"/>
            <w:tcBorders>
              <w:top w:val="single" w:color="auto" w:sz="4" w:space="0"/>
              <w:left w:val="single" w:color="auto" w:sz="4" w:space="0"/>
              <w:bottom w:val="single" w:color="auto" w:sz="4" w:space="0"/>
              <w:right w:val="single" w:color="auto" w:sz="4" w:space="0"/>
            </w:tcBorders>
            <w:tcMar/>
            <w:hideMark/>
          </w:tcPr>
          <w:p w:rsidR="00DD001F" w:rsidRDefault="00DD001F" w14:paraId="3BA75556" w14:textId="28DFCCBD">
            <w:r>
              <w:rPr>
                <w:szCs w:val="20"/>
              </w:rPr>
              <w:fldChar w:fldCharType="begin">
                <w:ffData>
                  <w:name w:val="Text24"/>
                  <w:enabled/>
                  <w:calcOnExit w:val="0"/>
                  <w:textInput/>
                </w:ffData>
              </w:fldChar>
            </w:r>
            <w:bookmarkStart w:name="Text24" w:id="13"/>
            <w:r>
              <w:rPr>
                <w:szCs w:val="20"/>
              </w:rPr>
              <w:instrText xml:space="preserve"> FORMTEXT </w:instrText>
            </w:r>
            <w:r>
              <w:rPr>
                <w:szCs w:val="20"/>
              </w:rPr>
            </w:r>
            <w:r>
              <w:rPr>
                <w:szCs w:val="20"/>
              </w:rPr>
              <w:fldChar w:fldCharType="separate"/>
            </w:r>
            <w:r w:rsidRPr="14CEA206">
              <w:rPr>
                <w:noProof/>
              </w:rPr>
              <w:t> </w:t>
            </w:r>
            <w:r w:rsidRPr="14CEA206">
              <w:rPr>
                <w:noProof/>
              </w:rPr>
              <w:t> </w:t>
            </w:r>
            <w:r w:rsidRPr="14CEA206">
              <w:rPr>
                <w:noProof/>
              </w:rPr>
              <w:t> </w:t>
            </w:r>
            <w:r w:rsidRPr="14CEA206">
              <w:rPr>
                <w:noProof/>
              </w:rPr>
              <w:t> </w:t>
            </w:r>
            <w:r w:rsidRPr="14CEA206">
              <w:rPr>
                <w:noProof/>
              </w:rPr>
              <w:t> </w:t>
            </w:r>
            <w:r>
              <w:fldChar w:fldCharType="end"/>
            </w:r>
            <w:bookmarkEnd w:id="13"/>
            <w:r w:rsidR="15896BC8">
              <w:t>19</w:t>
            </w:r>
          </w:p>
        </w:tc>
      </w:tr>
      <w:tr w:rsidR="00DD001F" w:rsidTr="65EFD038" w14:paraId="71404BF6" w14:textId="77777777">
        <w:tc>
          <w:tcPr>
            <w:tcW w:w="5688" w:type="dxa"/>
            <w:tcBorders>
              <w:top w:val="single" w:color="auto" w:sz="4" w:space="0"/>
              <w:left w:val="single" w:color="auto" w:sz="4" w:space="0"/>
              <w:bottom w:val="single" w:color="auto" w:sz="4" w:space="0"/>
              <w:right w:val="single" w:color="auto" w:sz="4" w:space="0"/>
            </w:tcBorders>
            <w:tcMar/>
            <w:hideMark/>
          </w:tcPr>
          <w:p w:rsidR="00DD001F" w:rsidRDefault="00DD001F" w14:paraId="37B61097" w14:textId="77777777">
            <w:pPr>
              <w:rPr>
                <w:szCs w:val="20"/>
              </w:rPr>
            </w:pPr>
            <w:r>
              <w:rPr>
                <w:szCs w:val="20"/>
              </w:rPr>
              <w:t>2.  School als veilige omgeving</w:t>
            </w:r>
          </w:p>
        </w:tc>
        <w:tc>
          <w:tcPr>
            <w:tcW w:w="2956" w:type="dxa"/>
            <w:tcBorders>
              <w:top w:val="single" w:color="auto" w:sz="4" w:space="0"/>
              <w:left w:val="single" w:color="auto" w:sz="4" w:space="0"/>
              <w:bottom w:val="single" w:color="auto" w:sz="4" w:space="0"/>
              <w:right w:val="single" w:color="auto" w:sz="4" w:space="0"/>
            </w:tcBorders>
            <w:tcMar/>
            <w:hideMark/>
          </w:tcPr>
          <w:p w:rsidR="00DD001F" w:rsidRDefault="00DD001F" w14:paraId="438A6092" w14:textId="165EA343">
            <w:r>
              <w:rPr>
                <w:szCs w:val="20"/>
              </w:rPr>
              <w:fldChar w:fldCharType="begin">
                <w:ffData>
                  <w:name w:val="Text25"/>
                  <w:enabled/>
                  <w:calcOnExit w:val="0"/>
                  <w:textInput/>
                </w:ffData>
              </w:fldChar>
            </w:r>
            <w:bookmarkStart w:name="Text25" w:id="14"/>
            <w:r>
              <w:rPr>
                <w:szCs w:val="20"/>
              </w:rPr>
              <w:instrText xml:space="preserve"> FORMTEXT </w:instrText>
            </w:r>
            <w:r>
              <w:rPr>
                <w:szCs w:val="20"/>
              </w:rPr>
            </w:r>
            <w:r>
              <w:rPr>
                <w:szCs w:val="20"/>
              </w:rPr>
              <w:fldChar w:fldCharType="separate"/>
            </w:r>
            <w:r w:rsidRPr="14CEA206">
              <w:rPr>
                <w:noProof/>
              </w:rPr>
              <w:t> </w:t>
            </w:r>
            <w:r w:rsidRPr="14CEA206">
              <w:rPr>
                <w:noProof/>
              </w:rPr>
              <w:t> </w:t>
            </w:r>
            <w:r w:rsidRPr="14CEA206">
              <w:rPr>
                <w:noProof/>
              </w:rPr>
              <w:t> </w:t>
            </w:r>
            <w:r w:rsidRPr="14CEA206">
              <w:rPr>
                <w:noProof/>
              </w:rPr>
              <w:t> </w:t>
            </w:r>
            <w:r w:rsidRPr="14CEA206">
              <w:rPr>
                <w:noProof/>
              </w:rPr>
              <w:t> </w:t>
            </w:r>
            <w:r>
              <w:fldChar w:fldCharType="end"/>
            </w:r>
            <w:bookmarkEnd w:id="14"/>
            <w:r w:rsidR="3C7D279A">
              <w:t>24</w:t>
            </w:r>
          </w:p>
        </w:tc>
      </w:tr>
      <w:tr w:rsidR="00DD001F" w:rsidTr="65EFD038" w14:paraId="616A231F" w14:textId="77777777">
        <w:tc>
          <w:tcPr>
            <w:tcW w:w="5688" w:type="dxa"/>
            <w:tcBorders>
              <w:top w:val="single" w:color="auto" w:sz="4" w:space="0"/>
              <w:left w:val="single" w:color="auto" w:sz="4" w:space="0"/>
              <w:bottom w:val="single" w:color="auto" w:sz="4" w:space="0"/>
              <w:right w:val="single" w:color="auto" w:sz="4" w:space="0"/>
            </w:tcBorders>
            <w:tcMar/>
            <w:hideMark/>
          </w:tcPr>
          <w:p w:rsidR="00DD001F" w:rsidRDefault="00DD001F" w14:paraId="22A84AEA" w14:textId="77777777">
            <w:pPr>
              <w:rPr>
                <w:szCs w:val="20"/>
              </w:rPr>
            </w:pPr>
            <w:r>
              <w:rPr>
                <w:szCs w:val="20"/>
              </w:rPr>
              <w:t>3.  Effectief afstemmen op verschillen</w:t>
            </w:r>
          </w:p>
        </w:tc>
        <w:tc>
          <w:tcPr>
            <w:tcW w:w="2956" w:type="dxa"/>
            <w:tcBorders>
              <w:top w:val="single" w:color="auto" w:sz="4" w:space="0"/>
              <w:left w:val="single" w:color="auto" w:sz="4" w:space="0"/>
              <w:bottom w:val="single" w:color="auto" w:sz="4" w:space="0"/>
              <w:right w:val="single" w:color="auto" w:sz="4" w:space="0"/>
            </w:tcBorders>
            <w:tcMar/>
            <w:hideMark/>
          </w:tcPr>
          <w:p w:rsidR="00DD001F" w:rsidRDefault="00DD001F" w14:paraId="482D700E" w14:textId="248E6F4C">
            <w:r>
              <w:rPr>
                <w:szCs w:val="20"/>
              </w:rPr>
              <w:fldChar w:fldCharType="begin">
                <w:ffData>
                  <w:name w:val="Text26"/>
                  <w:enabled/>
                  <w:calcOnExit w:val="0"/>
                  <w:textInput/>
                </w:ffData>
              </w:fldChar>
            </w:r>
            <w:bookmarkStart w:name="Text26" w:id="15"/>
            <w:r>
              <w:rPr>
                <w:szCs w:val="20"/>
              </w:rPr>
              <w:instrText xml:space="preserve"> FORMTEXT </w:instrText>
            </w:r>
            <w:r>
              <w:rPr>
                <w:szCs w:val="20"/>
              </w:rPr>
            </w:r>
            <w:r>
              <w:rPr>
                <w:szCs w:val="20"/>
              </w:rPr>
              <w:fldChar w:fldCharType="separate"/>
            </w:r>
            <w:r w:rsidRPr="14CEA206">
              <w:rPr>
                <w:noProof/>
              </w:rPr>
              <w:t> </w:t>
            </w:r>
            <w:r w:rsidRPr="14CEA206">
              <w:rPr>
                <w:noProof/>
              </w:rPr>
              <w:t> </w:t>
            </w:r>
            <w:r w:rsidRPr="14CEA206">
              <w:rPr>
                <w:noProof/>
              </w:rPr>
              <w:t> </w:t>
            </w:r>
            <w:r w:rsidRPr="14CEA206">
              <w:rPr>
                <w:noProof/>
              </w:rPr>
              <w:t> </w:t>
            </w:r>
            <w:r w:rsidRPr="14CEA206">
              <w:rPr>
                <w:noProof/>
              </w:rPr>
              <w:t> </w:t>
            </w:r>
            <w:r>
              <w:fldChar w:fldCharType="end"/>
            </w:r>
            <w:bookmarkEnd w:id="15"/>
            <w:r w:rsidR="74DBDE60">
              <w:t>45</w:t>
            </w:r>
          </w:p>
        </w:tc>
      </w:tr>
      <w:tr w:rsidR="00DD001F" w:rsidTr="65EFD038" w14:paraId="4F0B4F00" w14:textId="77777777">
        <w:tc>
          <w:tcPr>
            <w:tcW w:w="5688" w:type="dxa"/>
            <w:tcBorders>
              <w:top w:val="single" w:color="auto" w:sz="4" w:space="0"/>
              <w:left w:val="single" w:color="auto" w:sz="4" w:space="0"/>
              <w:bottom w:val="single" w:color="auto" w:sz="4" w:space="0"/>
              <w:right w:val="single" w:color="auto" w:sz="4" w:space="0"/>
            </w:tcBorders>
            <w:tcMar/>
            <w:hideMark/>
          </w:tcPr>
          <w:p w:rsidR="00DD001F" w:rsidRDefault="00DD001F" w14:paraId="43301CE5" w14:textId="77777777">
            <w:pPr>
              <w:rPr>
                <w:szCs w:val="20"/>
              </w:rPr>
            </w:pPr>
            <w:r>
              <w:rPr>
                <w:szCs w:val="20"/>
              </w:rPr>
              <w:t>4.  Zicht op de ontwikkeling van alle leerlingen</w:t>
            </w:r>
          </w:p>
        </w:tc>
        <w:tc>
          <w:tcPr>
            <w:tcW w:w="2956" w:type="dxa"/>
            <w:tcBorders>
              <w:top w:val="single" w:color="auto" w:sz="4" w:space="0"/>
              <w:left w:val="single" w:color="auto" w:sz="4" w:space="0"/>
              <w:bottom w:val="single" w:color="auto" w:sz="4" w:space="0"/>
              <w:right w:val="single" w:color="auto" w:sz="4" w:space="0"/>
            </w:tcBorders>
            <w:tcMar/>
            <w:hideMark/>
          </w:tcPr>
          <w:p w:rsidR="00DD001F" w:rsidRDefault="00DD001F" w14:paraId="56C1B8EE" w14:textId="2879B3AC">
            <w:r>
              <w:rPr>
                <w:szCs w:val="20"/>
              </w:rPr>
              <w:fldChar w:fldCharType="begin">
                <w:ffData>
                  <w:name w:val="Text27"/>
                  <w:enabled/>
                  <w:calcOnExit w:val="0"/>
                  <w:textInput/>
                </w:ffData>
              </w:fldChar>
            </w:r>
            <w:bookmarkStart w:name="Text27" w:id="16"/>
            <w:r>
              <w:rPr>
                <w:szCs w:val="20"/>
              </w:rPr>
              <w:instrText xml:space="preserve"> FORMTEXT </w:instrText>
            </w:r>
            <w:r>
              <w:rPr>
                <w:szCs w:val="20"/>
              </w:rPr>
            </w:r>
            <w:r>
              <w:rPr>
                <w:szCs w:val="20"/>
              </w:rPr>
              <w:fldChar w:fldCharType="separate"/>
            </w:r>
            <w:r w:rsidRPr="14CEA206">
              <w:rPr>
                <w:noProof/>
              </w:rPr>
              <w:t> </w:t>
            </w:r>
            <w:r w:rsidRPr="14CEA206">
              <w:rPr>
                <w:noProof/>
              </w:rPr>
              <w:t> </w:t>
            </w:r>
            <w:r w:rsidRPr="14CEA206">
              <w:rPr>
                <w:noProof/>
              </w:rPr>
              <w:t> </w:t>
            </w:r>
            <w:r w:rsidRPr="14CEA206">
              <w:rPr>
                <w:noProof/>
              </w:rPr>
              <w:t> </w:t>
            </w:r>
            <w:r w:rsidRPr="14CEA206">
              <w:rPr>
                <w:noProof/>
              </w:rPr>
              <w:t> </w:t>
            </w:r>
            <w:r>
              <w:fldChar w:fldCharType="end"/>
            </w:r>
            <w:bookmarkEnd w:id="16"/>
            <w:r w:rsidR="7F000891">
              <w:t>23</w:t>
            </w:r>
          </w:p>
        </w:tc>
      </w:tr>
      <w:tr w:rsidR="00DD001F" w:rsidTr="65EFD038" w14:paraId="7BDCEFB1" w14:textId="77777777">
        <w:tc>
          <w:tcPr>
            <w:tcW w:w="5688" w:type="dxa"/>
            <w:tcBorders>
              <w:top w:val="single" w:color="auto" w:sz="4" w:space="0"/>
              <w:left w:val="single" w:color="auto" w:sz="4" w:space="0"/>
              <w:bottom w:val="single" w:color="auto" w:sz="4" w:space="0"/>
              <w:right w:val="single" w:color="auto" w:sz="4" w:space="0"/>
            </w:tcBorders>
            <w:tcMar/>
            <w:hideMark/>
          </w:tcPr>
          <w:p w:rsidR="00DD001F" w:rsidRDefault="00DD001F" w14:paraId="349939C3" w14:textId="77777777">
            <w:pPr>
              <w:rPr>
                <w:szCs w:val="20"/>
              </w:rPr>
            </w:pPr>
            <w:r>
              <w:rPr>
                <w:szCs w:val="20"/>
              </w:rPr>
              <w:t>5.  Opbrengst- en handelingsgericht werken</w:t>
            </w:r>
          </w:p>
        </w:tc>
        <w:tc>
          <w:tcPr>
            <w:tcW w:w="2956" w:type="dxa"/>
            <w:tcBorders>
              <w:top w:val="single" w:color="auto" w:sz="4" w:space="0"/>
              <w:left w:val="single" w:color="auto" w:sz="4" w:space="0"/>
              <w:bottom w:val="single" w:color="auto" w:sz="4" w:space="0"/>
              <w:right w:val="single" w:color="auto" w:sz="4" w:space="0"/>
            </w:tcBorders>
            <w:tcMar/>
            <w:hideMark/>
          </w:tcPr>
          <w:p w:rsidR="00DD001F" w:rsidRDefault="00DD001F" w14:paraId="5F6DD27B" w14:textId="6ED21635">
            <w:r>
              <w:rPr>
                <w:szCs w:val="20"/>
              </w:rPr>
              <w:fldChar w:fldCharType="begin">
                <w:ffData>
                  <w:name w:val="Text28"/>
                  <w:enabled/>
                  <w:calcOnExit w:val="0"/>
                  <w:textInput/>
                </w:ffData>
              </w:fldChar>
            </w:r>
            <w:bookmarkStart w:name="Text28" w:id="17"/>
            <w:r>
              <w:rPr>
                <w:szCs w:val="20"/>
              </w:rPr>
              <w:instrText xml:space="preserve"> FORMTEXT </w:instrText>
            </w:r>
            <w:r>
              <w:rPr>
                <w:szCs w:val="20"/>
              </w:rPr>
            </w:r>
            <w:r>
              <w:rPr>
                <w:szCs w:val="20"/>
              </w:rPr>
              <w:fldChar w:fldCharType="separate"/>
            </w:r>
            <w:r w:rsidRPr="14CEA206">
              <w:rPr>
                <w:noProof/>
              </w:rPr>
              <w:t> </w:t>
            </w:r>
            <w:r w:rsidRPr="14CEA206">
              <w:rPr>
                <w:noProof/>
              </w:rPr>
              <w:t> </w:t>
            </w:r>
            <w:r w:rsidRPr="14CEA206">
              <w:rPr>
                <w:noProof/>
              </w:rPr>
              <w:t> </w:t>
            </w:r>
            <w:r w:rsidRPr="14CEA206">
              <w:rPr>
                <w:noProof/>
              </w:rPr>
              <w:t> </w:t>
            </w:r>
            <w:r w:rsidRPr="14CEA206">
              <w:rPr>
                <w:noProof/>
              </w:rPr>
              <w:t> </w:t>
            </w:r>
            <w:r>
              <w:fldChar w:fldCharType="end"/>
            </w:r>
            <w:bookmarkEnd w:id="17"/>
            <w:r w:rsidR="73117331">
              <w:t>12</w:t>
            </w:r>
          </w:p>
        </w:tc>
      </w:tr>
      <w:tr w:rsidR="00DD001F" w:rsidTr="65EFD038" w14:paraId="25992C0E" w14:textId="77777777">
        <w:tc>
          <w:tcPr>
            <w:tcW w:w="5688" w:type="dxa"/>
            <w:tcBorders>
              <w:top w:val="single" w:color="auto" w:sz="4" w:space="0"/>
              <w:left w:val="single" w:color="auto" w:sz="4" w:space="0"/>
              <w:bottom w:val="single" w:color="auto" w:sz="4" w:space="0"/>
              <w:right w:val="single" w:color="auto" w:sz="4" w:space="0"/>
            </w:tcBorders>
            <w:tcMar/>
            <w:hideMark/>
          </w:tcPr>
          <w:p w:rsidR="00DD001F" w:rsidRDefault="00DD001F" w14:paraId="03C49A37" w14:textId="77777777">
            <w:pPr>
              <w:rPr>
                <w:szCs w:val="20"/>
              </w:rPr>
            </w:pPr>
            <w:r>
              <w:rPr>
                <w:szCs w:val="20"/>
              </w:rPr>
              <w:t>6.  Werken met ontwikkelingsperspectieven</w:t>
            </w:r>
          </w:p>
        </w:tc>
        <w:tc>
          <w:tcPr>
            <w:tcW w:w="2956" w:type="dxa"/>
            <w:tcBorders>
              <w:top w:val="single" w:color="auto" w:sz="4" w:space="0"/>
              <w:left w:val="single" w:color="auto" w:sz="4" w:space="0"/>
              <w:bottom w:val="single" w:color="auto" w:sz="4" w:space="0"/>
              <w:right w:val="single" w:color="auto" w:sz="4" w:space="0"/>
            </w:tcBorders>
            <w:tcMar/>
            <w:hideMark/>
          </w:tcPr>
          <w:p w:rsidR="00DD001F" w:rsidRDefault="00DD001F" w14:paraId="57419F0B" w14:textId="7AEE83F3">
            <w:r>
              <w:rPr>
                <w:szCs w:val="20"/>
              </w:rPr>
              <w:fldChar w:fldCharType="begin">
                <w:ffData>
                  <w:name w:val="Text29"/>
                  <w:enabled/>
                  <w:calcOnExit w:val="0"/>
                  <w:textInput/>
                </w:ffData>
              </w:fldChar>
            </w:r>
            <w:bookmarkStart w:name="Text29" w:id="18"/>
            <w:r>
              <w:rPr>
                <w:szCs w:val="20"/>
              </w:rPr>
              <w:instrText xml:space="preserve"> FORMTEXT </w:instrText>
            </w:r>
            <w:r>
              <w:rPr>
                <w:szCs w:val="20"/>
              </w:rPr>
            </w:r>
            <w:r>
              <w:rPr>
                <w:szCs w:val="20"/>
              </w:rPr>
              <w:fldChar w:fldCharType="separate"/>
            </w:r>
            <w:r w:rsidRPr="14CEA206">
              <w:rPr>
                <w:noProof/>
              </w:rPr>
              <w:t> </w:t>
            </w:r>
            <w:r w:rsidRPr="14CEA206">
              <w:rPr>
                <w:noProof/>
              </w:rPr>
              <w:t> </w:t>
            </w:r>
            <w:r w:rsidRPr="14CEA206">
              <w:rPr>
                <w:noProof/>
              </w:rPr>
              <w:t> </w:t>
            </w:r>
            <w:r w:rsidRPr="14CEA206">
              <w:rPr>
                <w:noProof/>
              </w:rPr>
              <w:t> </w:t>
            </w:r>
            <w:r w:rsidRPr="14CEA206">
              <w:rPr>
                <w:noProof/>
              </w:rPr>
              <w:t> </w:t>
            </w:r>
            <w:r>
              <w:fldChar w:fldCharType="end"/>
            </w:r>
            <w:bookmarkEnd w:id="18"/>
            <w:r w:rsidR="63D2BB2C">
              <w:t>36</w:t>
            </w:r>
          </w:p>
        </w:tc>
      </w:tr>
      <w:tr w:rsidR="00DD001F" w:rsidTr="65EFD038" w14:paraId="14C1EC62" w14:textId="77777777">
        <w:tc>
          <w:tcPr>
            <w:tcW w:w="5688" w:type="dxa"/>
            <w:tcBorders>
              <w:top w:val="single" w:color="auto" w:sz="4" w:space="0"/>
              <w:left w:val="single" w:color="auto" w:sz="4" w:space="0"/>
              <w:bottom w:val="single" w:color="auto" w:sz="4" w:space="0"/>
              <w:right w:val="single" w:color="auto" w:sz="4" w:space="0"/>
            </w:tcBorders>
            <w:tcMar/>
            <w:hideMark/>
          </w:tcPr>
          <w:p w:rsidR="00DD001F" w:rsidRDefault="00DD001F" w14:paraId="6FC3321C" w14:textId="77777777">
            <w:pPr>
              <w:rPr>
                <w:szCs w:val="20"/>
              </w:rPr>
            </w:pPr>
            <w:r>
              <w:rPr>
                <w:szCs w:val="20"/>
              </w:rPr>
              <w:t>7.  Vakbekwaamheid en professionalisering</w:t>
            </w:r>
          </w:p>
        </w:tc>
        <w:tc>
          <w:tcPr>
            <w:tcW w:w="2956" w:type="dxa"/>
            <w:tcBorders>
              <w:top w:val="single" w:color="auto" w:sz="4" w:space="0"/>
              <w:left w:val="single" w:color="auto" w:sz="4" w:space="0"/>
              <w:bottom w:val="single" w:color="auto" w:sz="4" w:space="0"/>
              <w:right w:val="single" w:color="auto" w:sz="4" w:space="0"/>
            </w:tcBorders>
            <w:tcMar/>
            <w:hideMark/>
          </w:tcPr>
          <w:p w:rsidR="00DD001F" w:rsidRDefault="00DD001F" w14:paraId="35190059" w14:textId="48632A77">
            <w:r>
              <w:rPr>
                <w:szCs w:val="20"/>
              </w:rPr>
              <w:fldChar w:fldCharType="begin">
                <w:ffData>
                  <w:name w:val="Text30"/>
                  <w:enabled/>
                  <w:calcOnExit w:val="0"/>
                  <w:textInput/>
                </w:ffData>
              </w:fldChar>
            </w:r>
            <w:bookmarkStart w:name="Text30" w:id="19"/>
            <w:r>
              <w:rPr>
                <w:szCs w:val="20"/>
              </w:rPr>
              <w:instrText xml:space="preserve"> FORMTEXT </w:instrText>
            </w:r>
            <w:r>
              <w:rPr>
                <w:szCs w:val="20"/>
              </w:rPr>
            </w:r>
            <w:r>
              <w:rPr>
                <w:szCs w:val="20"/>
              </w:rPr>
              <w:fldChar w:fldCharType="separate"/>
            </w:r>
            <w:r w:rsidRPr="14CEA206">
              <w:rPr>
                <w:noProof/>
              </w:rPr>
              <w:t> </w:t>
            </w:r>
            <w:r w:rsidRPr="14CEA206">
              <w:rPr>
                <w:noProof/>
              </w:rPr>
              <w:t> </w:t>
            </w:r>
            <w:r w:rsidRPr="14CEA206">
              <w:rPr>
                <w:noProof/>
              </w:rPr>
              <w:t> </w:t>
            </w:r>
            <w:r w:rsidRPr="14CEA206">
              <w:rPr>
                <w:noProof/>
              </w:rPr>
              <w:t> </w:t>
            </w:r>
            <w:r w:rsidRPr="14CEA206">
              <w:rPr>
                <w:noProof/>
              </w:rPr>
              <w:t> </w:t>
            </w:r>
            <w:r>
              <w:fldChar w:fldCharType="end"/>
            </w:r>
            <w:bookmarkEnd w:id="19"/>
            <w:r w:rsidR="5BF31E2B">
              <w:t>32</w:t>
            </w:r>
          </w:p>
        </w:tc>
      </w:tr>
      <w:tr w:rsidR="00DD001F" w:rsidTr="65EFD038" w14:paraId="773C3472" w14:textId="77777777">
        <w:tc>
          <w:tcPr>
            <w:tcW w:w="5688" w:type="dxa"/>
            <w:tcBorders>
              <w:top w:val="single" w:color="auto" w:sz="4" w:space="0"/>
              <w:left w:val="single" w:color="auto" w:sz="4" w:space="0"/>
              <w:bottom w:val="single" w:color="auto" w:sz="4" w:space="0"/>
              <w:right w:val="single" w:color="auto" w:sz="4" w:space="0"/>
            </w:tcBorders>
            <w:tcMar/>
            <w:hideMark/>
          </w:tcPr>
          <w:p w:rsidR="00DD001F" w:rsidP="00FC4C17" w:rsidRDefault="00DD001F" w14:paraId="5F17ADCA" w14:textId="77777777">
            <w:pPr>
              <w:rPr>
                <w:szCs w:val="20"/>
              </w:rPr>
            </w:pPr>
            <w:r>
              <w:rPr>
                <w:szCs w:val="20"/>
              </w:rPr>
              <w:t>8.  Ouders als partner bij onderwijs</w:t>
            </w:r>
            <w:r w:rsidR="00FC4C17">
              <w:rPr>
                <w:szCs w:val="20"/>
              </w:rPr>
              <w:t>ondersteuning</w:t>
            </w:r>
          </w:p>
        </w:tc>
        <w:tc>
          <w:tcPr>
            <w:tcW w:w="2956" w:type="dxa"/>
            <w:tcBorders>
              <w:top w:val="single" w:color="auto" w:sz="4" w:space="0"/>
              <w:left w:val="single" w:color="auto" w:sz="4" w:space="0"/>
              <w:bottom w:val="single" w:color="auto" w:sz="4" w:space="0"/>
              <w:right w:val="single" w:color="auto" w:sz="4" w:space="0"/>
            </w:tcBorders>
            <w:tcMar/>
            <w:hideMark/>
          </w:tcPr>
          <w:p w:rsidR="00DD001F" w:rsidRDefault="00DD001F" w14:paraId="4B1E8D74" w14:textId="0D358984">
            <w:r>
              <w:rPr>
                <w:szCs w:val="20"/>
              </w:rPr>
              <w:fldChar w:fldCharType="begin">
                <w:ffData>
                  <w:name w:val="Text31"/>
                  <w:enabled/>
                  <w:calcOnExit w:val="0"/>
                  <w:textInput/>
                </w:ffData>
              </w:fldChar>
            </w:r>
            <w:bookmarkStart w:name="Text31" w:id="20"/>
            <w:r>
              <w:rPr>
                <w:szCs w:val="20"/>
              </w:rPr>
              <w:instrText xml:space="preserve"> FORMTEXT </w:instrText>
            </w:r>
            <w:r>
              <w:rPr>
                <w:szCs w:val="20"/>
              </w:rPr>
            </w:r>
            <w:r>
              <w:rPr>
                <w:szCs w:val="20"/>
              </w:rPr>
              <w:fldChar w:fldCharType="separate"/>
            </w:r>
            <w:r w:rsidRPr="14CEA206">
              <w:rPr>
                <w:noProof/>
              </w:rPr>
              <w:t> </w:t>
            </w:r>
            <w:r w:rsidRPr="14CEA206">
              <w:rPr>
                <w:noProof/>
              </w:rPr>
              <w:t> </w:t>
            </w:r>
            <w:r w:rsidRPr="14CEA206">
              <w:rPr>
                <w:noProof/>
              </w:rPr>
              <w:t> </w:t>
            </w:r>
            <w:r w:rsidRPr="14CEA206">
              <w:rPr>
                <w:noProof/>
              </w:rPr>
              <w:t> </w:t>
            </w:r>
            <w:r w:rsidRPr="14CEA206">
              <w:rPr>
                <w:noProof/>
              </w:rPr>
              <w:t> </w:t>
            </w:r>
            <w:r>
              <w:fldChar w:fldCharType="end"/>
            </w:r>
            <w:bookmarkEnd w:id="20"/>
            <w:r w:rsidR="4BB60A2A">
              <w:t>31</w:t>
            </w:r>
          </w:p>
        </w:tc>
      </w:tr>
      <w:tr w:rsidR="00DD001F" w:rsidTr="65EFD038" w14:paraId="1C277F8A" w14:textId="77777777">
        <w:tc>
          <w:tcPr>
            <w:tcW w:w="5688" w:type="dxa"/>
            <w:tcBorders>
              <w:top w:val="single" w:color="auto" w:sz="4" w:space="0"/>
              <w:left w:val="single" w:color="auto" w:sz="4" w:space="0"/>
              <w:bottom w:val="single" w:color="auto" w:sz="4" w:space="0"/>
              <w:right w:val="single" w:color="auto" w:sz="4" w:space="0"/>
            </w:tcBorders>
            <w:tcMar/>
            <w:hideMark/>
          </w:tcPr>
          <w:p w:rsidR="00DD001F" w:rsidRDefault="00DD001F" w14:paraId="371BE0BE" w14:textId="77777777">
            <w:pPr>
              <w:rPr>
                <w:szCs w:val="20"/>
              </w:rPr>
            </w:pPr>
            <w:r>
              <w:rPr>
                <w:szCs w:val="20"/>
              </w:rPr>
              <w:t>9.  Overdracht van leerlingen</w:t>
            </w:r>
          </w:p>
        </w:tc>
        <w:tc>
          <w:tcPr>
            <w:tcW w:w="2956" w:type="dxa"/>
            <w:tcBorders>
              <w:top w:val="single" w:color="auto" w:sz="4" w:space="0"/>
              <w:left w:val="single" w:color="auto" w:sz="4" w:space="0"/>
              <w:bottom w:val="single" w:color="auto" w:sz="4" w:space="0"/>
              <w:right w:val="single" w:color="auto" w:sz="4" w:space="0"/>
            </w:tcBorders>
            <w:tcMar/>
            <w:hideMark/>
          </w:tcPr>
          <w:p w:rsidR="00DD001F" w:rsidRDefault="00DD001F" w14:paraId="38D2A74C" w14:textId="08B45E7F">
            <w:r>
              <w:rPr>
                <w:szCs w:val="20"/>
              </w:rPr>
              <w:fldChar w:fldCharType="begin">
                <w:ffData>
                  <w:name w:val="Text32"/>
                  <w:enabled/>
                  <w:calcOnExit w:val="0"/>
                  <w:textInput/>
                </w:ffData>
              </w:fldChar>
            </w:r>
            <w:bookmarkStart w:name="Text32" w:id="21"/>
            <w:r>
              <w:rPr>
                <w:szCs w:val="20"/>
              </w:rPr>
              <w:instrText xml:space="preserve"> FORMTEXT </w:instrText>
            </w:r>
            <w:r>
              <w:rPr>
                <w:szCs w:val="20"/>
              </w:rPr>
            </w:r>
            <w:r>
              <w:rPr>
                <w:szCs w:val="20"/>
              </w:rPr>
              <w:fldChar w:fldCharType="separate"/>
            </w:r>
            <w:r w:rsidRPr="14CEA206">
              <w:rPr>
                <w:noProof/>
              </w:rPr>
              <w:t> </w:t>
            </w:r>
            <w:r w:rsidRPr="14CEA206">
              <w:rPr>
                <w:noProof/>
              </w:rPr>
              <w:t> </w:t>
            </w:r>
            <w:r w:rsidRPr="14CEA206">
              <w:rPr>
                <w:noProof/>
              </w:rPr>
              <w:t> </w:t>
            </w:r>
            <w:r w:rsidRPr="14CEA206">
              <w:rPr>
                <w:noProof/>
              </w:rPr>
              <w:t> </w:t>
            </w:r>
            <w:r w:rsidRPr="14CEA206">
              <w:rPr>
                <w:noProof/>
              </w:rPr>
              <w:t> </w:t>
            </w:r>
            <w:r>
              <w:fldChar w:fldCharType="end"/>
            </w:r>
            <w:bookmarkEnd w:id="21"/>
            <w:r w:rsidR="1BE1F97D">
              <w:t>28</w:t>
            </w:r>
          </w:p>
        </w:tc>
      </w:tr>
      <w:tr w:rsidR="00DD001F" w:rsidTr="65EFD038" w14:paraId="42661483" w14:textId="77777777">
        <w:tc>
          <w:tcPr>
            <w:tcW w:w="5688" w:type="dxa"/>
            <w:tcBorders>
              <w:top w:val="single" w:color="auto" w:sz="4" w:space="0"/>
              <w:left w:val="single" w:color="auto" w:sz="4" w:space="0"/>
              <w:bottom w:val="single" w:color="auto" w:sz="4" w:space="0"/>
              <w:right w:val="single" w:color="auto" w:sz="4" w:space="0"/>
            </w:tcBorders>
            <w:tcMar/>
            <w:hideMark/>
          </w:tcPr>
          <w:p w:rsidR="00DD001F" w:rsidP="00FC4C17" w:rsidRDefault="00DD001F" w14:paraId="298E1F8E" w14:textId="77777777">
            <w:pPr>
              <w:rPr>
                <w:szCs w:val="20"/>
              </w:rPr>
            </w:pPr>
            <w:r>
              <w:rPr>
                <w:szCs w:val="20"/>
              </w:rPr>
              <w:t xml:space="preserve">10. Interne </w:t>
            </w:r>
            <w:r w:rsidR="00FC4C17">
              <w:rPr>
                <w:szCs w:val="20"/>
              </w:rPr>
              <w:t>ondersteunings</w:t>
            </w:r>
            <w:r>
              <w:rPr>
                <w:szCs w:val="20"/>
              </w:rPr>
              <w:t>structuur</w:t>
            </w:r>
          </w:p>
        </w:tc>
        <w:tc>
          <w:tcPr>
            <w:tcW w:w="2956" w:type="dxa"/>
            <w:tcBorders>
              <w:top w:val="single" w:color="auto" w:sz="4" w:space="0"/>
              <w:left w:val="single" w:color="auto" w:sz="4" w:space="0"/>
              <w:bottom w:val="single" w:color="auto" w:sz="4" w:space="0"/>
              <w:right w:val="single" w:color="auto" w:sz="4" w:space="0"/>
            </w:tcBorders>
            <w:tcMar/>
            <w:hideMark/>
          </w:tcPr>
          <w:p w:rsidR="00DD001F" w:rsidRDefault="00DD001F" w14:paraId="637F4319" w14:textId="332081F3">
            <w:r>
              <w:rPr>
                <w:szCs w:val="20"/>
              </w:rPr>
              <w:fldChar w:fldCharType="begin">
                <w:ffData>
                  <w:name w:val="Text33"/>
                  <w:enabled/>
                  <w:calcOnExit w:val="0"/>
                  <w:textInput/>
                </w:ffData>
              </w:fldChar>
            </w:r>
            <w:bookmarkStart w:name="Text33" w:id="22"/>
            <w:r>
              <w:rPr>
                <w:szCs w:val="20"/>
              </w:rPr>
              <w:instrText xml:space="preserve"> FORMTEXT </w:instrText>
            </w:r>
            <w:r>
              <w:rPr>
                <w:szCs w:val="20"/>
              </w:rPr>
            </w:r>
            <w:r>
              <w:rPr>
                <w:szCs w:val="20"/>
              </w:rPr>
              <w:fldChar w:fldCharType="separate"/>
            </w:r>
            <w:r w:rsidRPr="14CEA206">
              <w:rPr>
                <w:noProof/>
              </w:rPr>
              <w:t> </w:t>
            </w:r>
            <w:r w:rsidRPr="14CEA206">
              <w:rPr>
                <w:noProof/>
              </w:rPr>
              <w:t> </w:t>
            </w:r>
            <w:r w:rsidRPr="14CEA206">
              <w:rPr>
                <w:noProof/>
              </w:rPr>
              <w:t> </w:t>
            </w:r>
            <w:r w:rsidRPr="14CEA206">
              <w:rPr>
                <w:noProof/>
              </w:rPr>
              <w:t> </w:t>
            </w:r>
            <w:r w:rsidRPr="14CEA206">
              <w:rPr>
                <w:noProof/>
              </w:rPr>
              <w:t> </w:t>
            </w:r>
            <w:r>
              <w:fldChar w:fldCharType="end"/>
            </w:r>
            <w:bookmarkEnd w:id="22"/>
            <w:r w:rsidR="24341888">
              <w:t>34</w:t>
            </w:r>
          </w:p>
        </w:tc>
      </w:tr>
      <w:tr w:rsidR="00DD001F" w:rsidTr="65EFD038" w14:paraId="617CAF80" w14:textId="77777777">
        <w:tc>
          <w:tcPr>
            <w:tcW w:w="5688" w:type="dxa"/>
            <w:tcBorders>
              <w:top w:val="single" w:color="auto" w:sz="4" w:space="0"/>
              <w:left w:val="single" w:color="auto" w:sz="4" w:space="0"/>
              <w:bottom w:val="single" w:color="auto" w:sz="4" w:space="0"/>
              <w:right w:val="single" w:color="auto" w:sz="4" w:space="0"/>
            </w:tcBorders>
            <w:tcMar/>
            <w:hideMark/>
          </w:tcPr>
          <w:p w:rsidR="00DD001F" w:rsidRDefault="00DD001F" w14:paraId="70F644FC" w14:textId="77777777">
            <w:pPr>
              <w:rPr>
                <w:szCs w:val="20"/>
              </w:rPr>
            </w:pPr>
            <w:r>
              <w:rPr>
                <w:szCs w:val="20"/>
              </w:rPr>
              <w:t>11. Samenwerking met externe professionals</w:t>
            </w:r>
          </w:p>
        </w:tc>
        <w:tc>
          <w:tcPr>
            <w:tcW w:w="2956" w:type="dxa"/>
            <w:tcBorders>
              <w:top w:val="single" w:color="auto" w:sz="4" w:space="0"/>
              <w:left w:val="single" w:color="auto" w:sz="4" w:space="0"/>
              <w:bottom w:val="single" w:color="auto" w:sz="4" w:space="0"/>
              <w:right w:val="single" w:color="auto" w:sz="4" w:space="0"/>
            </w:tcBorders>
            <w:tcMar/>
            <w:hideMark/>
          </w:tcPr>
          <w:p w:rsidR="00DD001F" w:rsidRDefault="00DD001F" w14:paraId="6AC5006B" w14:textId="6400AC3C">
            <w:r>
              <w:rPr>
                <w:szCs w:val="20"/>
              </w:rPr>
              <w:fldChar w:fldCharType="begin">
                <w:ffData>
                  <w:name w:val="Text34"/>
                  <w:enabled/>
                  <w:calcOnExit w:val="0"/>
                  <w:textInput/>
                </w:ffData>
              </w:fldChar>
            </w:r>
            <w:bookmarkStart w:name="Text34" w:id="23"/>
            <w:r>
              <w:rPr>
                <w:szCs w:val="20"/>
              </w:rPr>
              <w:instrText xml:space="preserve"> FORMTEXT </w:instrText>
            </w:r>
            <w:r>
              <w:rPr>
                <w:szCs w:val="20"/>
              </w:rPr>
            </w:r>
            <w:r>
              <w:rPr>
                <w:szCs w:val="20"/>
              </w:rPr>
              <w:fldChar w:fldCharType="separate"/>
            </w:r>
            <w:r w:rsidRPr="14CEA206">
              <w:rPr>
                <w:noProof/>
              </w:rPr>
              <w:t> </w:t>
            </w:r>
            <w:r w:rsidRPr="14CEA206">
              <w:rPr>
                <w:noProof/>
              </w:rPr>
              <w:t> </w:t>
            </w:r>
            <w:r w:rsidRPr="14CEA206">
              <w:rPr>
                <w:noProof/>
              </w:rPr>
              <w:t> </w:t>
            </w:r>
            <w:r w:rsidRPr="14CEA206">
              <w:rPr>
                <w:noProof/>
              </w:rPr>
              <w:t> </w:t>
            </w:r>
            <w:r w:rsidRPr="14CEA206">
              <w:rPr>
                <w:noProof/>
              </w:rPr>
              <w:t> </w:t>
            </w:r>
            <w:r>
              <w:fldChar w:fldCharType="end"/>
            </w:r>
            <w:bookmarkEnd w:id="23"/>
            <w:r w:rsidR="0C987FC4">
              <w:t>19</w:t>
            </w:r>
          </w:p>
        </w:tc>
      </w:tr>
      <w:tr w:rsidR="00DD001F" w:rsidTr="65EFD038" w14:paraId="6719027E" w14:textId="77777777">
        <w:tc>
          <w:tcPr>
            <w:tcW w:w="5688" w:type="dxa"/>
            <w:tcBorders>
              <w:top w:val="single" w:color="auto" w:sz="4" w:space="0"/>
              <w:left w:val="single" w:color="auto" w:sz="4" w:space="0"/>
              <w:bottom w:val="single" w:color="auto" w:sz="4" w:space="0"/>
              <w:right w:val="single" w:color="auto" w:sz="4" w:space="0"/>
            </w:tcBorders>
            <w:tcMar/>
            <w:hideMark/>
          </w:tcPr>
          <w:p w:rsidR="00DD001F" w:rsidP="00FC4C17" w:rsidRDefault="00DD001F" w14:paraId="404800F0" w14:textId="77777777">
            <w:pPr>
              <w:rPr>
                <w:szCs w:val="20"/>
              </w:rPr>
            </w:pPr>
            <w:r>
              <w:rPr>
                <w:szCs w:val="20"/>
              </w:rPr>
              <w:t>12. Kwaliteitsbewaking leerling</w:t>
            </w:r>
            <w:r w:rsidR="00FC4C17">
              <w:rPr>
                <w:szCs w:val="20"/>
              </w:rPr>
              <w:t>ondersteuning</w:t>
            </w:r>
          </w:p>
        </w:tc>
        <w:tc>
          <w:tcPr>
            <w:tcW w:w="2956" w:type="dxa"/>
            <w:tcBorders>
              <w:top w:val="single" w:color="auto" w:sz="4" w:space="0"/>
              <w:left w:val="single" w:color="auto" w:sz="4" w:space="0"/>
              <w:bottom w:val="single" w:color="auto" w:sz="4" w:space="0"/>
              <w:right w:val="single" w:color="auto" w:sz="4" w:space="0"/>
            </w:tcBorders>
            <w:tcMar/>
            <w:hideMark/>
          </w:tcPr>
          <w:p w:rsidR="00DD001F" w:rsidRDefault="00DD001F" w14:paraId="094187F8" w14:textId="400A2FDE">
            <w:r>
              <w:rPr>
                <w:szCs w:val="20"/>
              </w:rPr>
              <w:fldChar w:fldCharType="begin">
                <w:ffData>
                  <w:name w:val="Text35"/>
                  <w:enabled/>
                  <w:calcOnExit w:val="0"/>
                  <w:textInput/>
                </w:ffData>
              </w:fldChar>
            </w:r>
            <w:bookmarkStart w:name="Text35" w:id="24"/>
            <w:r>
              <w:rPr>
                <w:szCs w:val="20"/>
              </w:rPr>
              <w:instrText xml:space="preserve"> FORMTEXT </w:instrText>
            </w:r>
            <w:r>
              <w:rPr>
                <w:szCs w:val="20"/>
              </w:rPr>
            </w:r>
            <w:r>
              <w:rPr>
                <w:szCs w:val="20"/>
              </w:rPr>
              <w:fldChar w:fldCharType="separate"/>
            </w:r>
            <w:r w:rsidRPr="14CEA206" w:rsidR="00DD001F">
              <w:rPr>
                <w:noProof/>
              </w:rPr>
              <w:t> </w:t>
            </w:r>
            <w:r w:rsidRPr="14CEA206" w:rsidR="00DD001F">
              <w:rPr>
                <w:noProof/>
              </w:rPr>
              <w:t> </w:t>
            </w:r>
            <w:r w:rsidRPr="14CEA206" w:rsidR="00DD001F">
              <w:rPr>
                <w:noProof/>
              </w:rPr>
              <w:t> </w:t>
            </w:r>
            <w:r w:rsidRPr="14CEA206" w:rsidR="00DD001F">
              <w:rPr>
                <w:noProof/>
              </w:rPr>
              <w:t> </w:t>
            </w:r>
            <w:r w:rsidRPr="14CEA206" w:rsidR="00DD001F">
              <w:rPr>
                <w:noProof/>
              </w:rPr>
              <w:t> </w:t>
            </w:r>
            <w:r>
              <w:fldChar w:fldCharType="end"/>
            </w:r>
            <w:bookmarkEnd w:id="24"/>
            <w:r w:rsidR="2A7D12B0">
              <w:rPr/>
              <w:t>2</w:t>
            </w:r>
            <w:r w:rsidR="59934220">
              <w:rPr/>
              <w:t>8</w:t>
            </w:r>
          </w:p>
        </w:tc>
      </w:tr>
    </w:tbl>
    <w:p w:rsidR="00DD001F" w:rsidP="00DD001F" w:rsidRDefault="00DD001F" w14:paraId="29D6B04F" w14:textId="77777777">
      <w:pPr>
        <w:rPr>
          <w:b/>
          <w:szCs w:val="20"/>
        </w:rPr>
      </w:pPr>
      <w:r>
        <w:rPr>
          <w:b/>
          <w:szCs w:val="20"/>
        </w:rPr>
        <w:t xml:space="preserve"> </w:t>
      </w:r>
    </w:p>
    <w:p w:rsidR="00DD001F" w:rsidP="00DD001F" w:rsidRDefault="00DD001F" w14:paraId="6D98A12B" w14:textId="77777777">
      <w:pPr>
        <w:rPr>
          <w:b/>
          <w:szCs w:val="20"/>
        </w:rPr>
      </w:pPr>
    </w:p>
    <w:p w:rsidR="00DD001F" w:rsidP="00DD001F" w:rsidRDefault="00DD001F" w14:paraId="2946DB82" w14:textId="77777777">
      <w:pPr>
        <w:rPr>
          <w:b/>
          <w:szCs w:val="20"/>
        </w:rPr>
      </w:pPr>
    </w:p>
    <w:tbl>
      <w:tblPr>
        <w:tblW w:w="86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FFFF"/>
        <w:tblLayout w:type="fixed"/>
        <w:tblLook w:val="01E0" w:firstRow="1" w:lastRow="1" w:firstColumn="1" w:lastColumn="1" w:noHBand="0" w:noVBand="0"/>
      </w:tblPr>
      <w:tblGrid>
        <w:gridCol w:w="8655"/>
      </w:tblGrid>
      <w:tr w:rsidR="00DD001F" w:rsidTr="00DD001F" w14:paraId="395D5172" w14:textId="77777777">
        <w:tc>
          <w:tcPr>
            <w:tcW w:w="8658" w:type="dxa"/>
            <w:tcBorders>
              <w:top w:val="single" w:color="auto" w:sz="4" w:space="0"/>
              <w:left w:val="single" w:color="auto" w:sz="4" w:space="0"/>
              <w:bottom w:val="single" w:color="auto" w:sz="4" w:space="0"/>
              <w:right w:val="single" w:color="auto" w:sz="4" w:space="0"/>
            </w:tcBorders>
            <w:shd w:val="clear" w:color="auto" w:fill="CCFFFF"/>
            <w:hideMark/>
          </w:tcPr>
          <w:p w:rsidR="00DD001F" w:rsidRDefault="00DD001F" w14:paraId="7153AD80" w14:textId="77777777">
            <w:pPr>
              <w:jc w:val="center"/>
              <w:rPr>
                <w:szCs w:val="20"/>
              </w:rPr>
            </w:pPr>
            <w:r>
              <w:rPr>
                <w:b/>
                <w:szCs w:val="20"/>
              </w:rPr>
              <w:t xml:space="preserve">Inspectieoordeel kwaliteit van ondersteuning </w:t>
            </w:r>
          </w:p>
        </w:tc>
      </w:tr>
    </w:tbl>
    <w:p w:rsidR="00DD001F" w:rsidP="00DD001F" w:rsidRDefault="00DD001F" w14:paraId="5997CC1D"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688"/>
        <w:gridCol w:w="2956"/>
      </w:tblGrid>
      <w:tr w:rsidR="00DD001F" w:rsidTr="637FF714" w14:paraId="263E9B82" w14:textId="77777777">
        <w:tc>
          <w:tcPr>
            <w:tcW w:w="5688" w:type="dxa"/>
            <w:tcBorders>
              <w:top w:val="single" w:color="auto" w:sz="4" w:space="0"/>
              <w:left w:val="single" w:color="auto" w:sz="4" w:space="0"/>
              <w:bottom w:val="single" w:color="auto" w:sz="4" w:space="0"/>
              <w:right w:val="single" w:color="auto" w:sz="4" w:space="0"/>
            </w:tcBorders>
            <w:hideMark/>
          </w:tcPr>
          <w:p w:rsidR="00DD001F" w:rsidP="00E21B38" w:rsidRDefault="00DD001F" w14:paraId="4795D664" w14:textId="77777777">
            <w:r>
              <w:t>Datum laatste inspectie</w:t>
            </w:r>
            <w:r w:rsidR="00E21B38">
              <w:t>bezoek</w:t>
            </w:r>
          </w:p>
        </w:tc>
        <w:tc>
          <w:tcPr>
            <w:tcW w:w="2956" w:type="dxa"/>
            <w:tcBorders>
              <w:top w:val="single" w:color="auto" w:sz="4" w:space="0"/>
              <w:left w:val="single" w:color="auto" w:sz="4" w:space="0"/>
              <w:bottom w:val="single" w:color="auto" w:sz="4" w:space="0"/>
              <w:right w:val="single" w:color="auto" w:sz="4" w:space="0"/>
            </w:tcBorders>
            <w:hideMark/>
          </w:tcPr>
          <w:p w:rsidR="00DD001F" w:rsidRDefault="00DD001F" w14:paraId="1A663BE0" w14:textId="141D8814">
            <w:r>
              <w:fldChar w:fldCharType="begin">
                <w:ffData>
                  <w:name w:val="Text36"/>
                  <w:enabled/>
                  <w:calcOnExit w:val="0"/>
                  <w:textInput/>
                </w:ffData>
              </w:fldChar>
            </w:r>
            <w:bookmarkStart w:name="Text36" w:id="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rsidR="4D85DC26">
              <w:t>2014</w:t>
            </w:r>
          </w:p>
        </w:tc>
      </w:tr>
    </w:tbl>
    <w:p w:rsidR="00DD001F" w:rsidP="00DD001F" w:rsidRDefault="00DD001F" w14:paraId="110FFD37"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613"/>
      </w:tblGrid>
      <w:tr w:rsidR="00E21B38" w:rsidTr="00665B62" w14:paraId="4EDA0C6D" w14:textId="77777777">
        <w:tc>
          <w:tcPr>
            <w:tcW w:w="8613" w:type="dxa"/>
            <w:shd w:val="clear" w:color="auto" w:fill="auto"/>
          </w:tcPr>
          <w:p w:rsidRPr="006F6208" w:rsidR="00E21B38" w:rsidP="00DD001F" w:rsidRDefault="00E21B38" w14:paraId="6DD5D7BD" w14:textId="77777777">
            <w:r w:rsidRPr="006F6208">
              <w:t>Samenvatting van de belangrijkste bevindingen van de inspectie</w:t>
            </w:r>
          </w:p>
          <w:p w:rsidR="00E21B38" w:rsidP="00DD001F" w:rsidRDefault="007B6D04" w14:paraId="67BCE8FA" w14:textId="4DE60D0C">
            <w:r>
              <w:rPr>
                <w:rStyle w:val="normaltextrun"/>
                <w:color w:val="000000"/>
                <w:szCs w:val="20"/>
                <w:shd w:val="clear" w:color="auto" w:fill="FFFFFF"/>
              </w:rPr>
              <w:t>De school heeft zicht op haar leerling populatie en zij heeft het leerstofaanbod daarop afgestemd. Het evalueren van de resultaten van de leerlingen is eveneens op orde. De school pakt verbetertrajecten planmatig aan en maakt daarbij duidelijke keuzes voor het verbeteren van de kwaliteit van het onderwijs.</w:t>
            </w:r>
          </w:p>
        </w:tc>
      </w:tr>
    </w:tbl>
    <w:p w:rsidR="00E21B38" w:rsidP="00DD001F" w:rsidRDefault="00E21B38" w14:paraId="6B699379" w14:textId="77777777"/>
    <w:p w:rsidR="00A0310A" w:rsidP="00A0310A" w:rsidRDefault="00A0310A" w14:paraId="3FE9F23F" w14:textId="77777777">
      <w:pPr>
        <w:rPr>
          <w:b/>
          <w:szCs w:val="20"/>
        </w:rPr>
      </w:pPr>
    </w:p>
    <w:p w:rsidR="00DD001F" w:rsidP="00DD001F" w:rsidRDefault="00DD001F" w14:paraId="1F72F646" w14:textId="77777777">
      <w:pPr>
        <w:rPr>
          <w:b/>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FFFF"/>
        <w:tblLook w:val="01E0" w:firstRow="1" w:lastRow="1" w:firstColumn="1" w:lastColumn="1" w:noHBand="0" w:noVBand="0"/>
      </w:tblPr>
      <w:tblGrid>
        <w:gridCol w:w="8720"/>
      </w:tblGrid>
      <w:tr w:rsidRPr="00DD001F" w:rsidR="00DD001F" w:rsidTr="00DD001F" w14:paraId="65C8DE31" w14:textId="77777777">
        <w:tc>
          <w:tcPr>
            <w:tcW w:w="8720" w:type="dxa"/>
            <w:tcBorders>
              <w:top w:val="single" w:color="auto" w:sz="4" w:space="0"/>
              <w:left w:val="single" w:color="auto" w:sz="4" w:space="0"/>
              <w:bottom w:val="single" w:color="auto" w:sz="4" w:space="0"/>
              <w:right w:val="single" w:color="auto" w:sz="4" w:space="0"/>
            </w:tcBorders>
            <w:shd w:val="clear" w:color="auto" w:fill="CCFFFF"/>
            <w:hideMark/>
          </w:tcPr>
          <w:p w:rsidR="00DD001F" w:rsidRDefault="00DD001F" w14:paraId="637E79CC" w14:textId="77777777">
            <w:pPr>
              <w:jc w:val="center"/>
              <w:rPr>
                <w:b/>
                <w:szCs w:val="20"/>
              </w:rPr>
            </w:pPr>
            <w:r>
              <w:rPr>
                <w:b/>
                <w:szCs w:val="20"/>
              </w:rPr>
              <w:t>Expertise op het gebied van kinderen met extra onderwijsbehoeften</w:t>
            </w:r>
          </w:p>
        </w:tc>
      </w:tr>
    </w:tbl>
    <w:p w:rsidR="00DD001F" w:rsidP="00DD001F" w:rsidRDefault="00DD001F" w14:paraId="08CE6F91"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66"/>
        <w:gridCol w:w="1497"/>
        <w:gridCol w:w="5057"/>
      </w:tblGrid>
      <w:tr w:rsidR="00DD001F" w:rsidTr="14CEA206" w14:paraId="0B754D67" w14:textId="77777777">
        <w:tc>
          <w:tcPr>
            <w:tcW w:w="3663" w:type="dxa"/>
            <w:gridSpan w:val="2"/>
            <w:tcBorders>
              <w:top w:val="single" w:color="auto" w:sz="4" w:space="0"/>
              <w:left w:val="single" w:color="auto" w:sz="4" w:space="0"/>
              <w:bottom w:val="single" w:color="auto" w:sz="4" w:space="0"/>
              <w:right w:val="single" w:color="auto" w:sz="4" w:space="0"/>
            </w:tcBorders>
            <w:hideMark/>
          </w:tcPr>
          <w:p w:rsidRPr="00134DD1" w:rsidR="00134DD1" w:rsidP="00134DD1" w:rsidRDefault="00DD001F" w14:paraId="3E23E26D" w14:textId="77777777">
            <w:pPr>
              <w:rPr>
                <w:sz w:val="18"/>
                <w:szCs w:val="18"/>
              </w:rPr>
            </w:pPr>
            <w:r w:rsidRPr="00134DD1">
              <w:rPr>
                <w:sz w:val="18"/>
                <w:szCs w:val="18"/>
              </w:rPr>
              <w:t>Op onze school is meer dan gemiddelde expertise beschikbaar m.b.t. het onderwijsaanbod aan kinderen met extra onderwijsbehoeften als gevolg van:</w:t>
            </w:r>
          </w:p>
        </w:tc>
        <w:tc>
          <w:tcPr>
            <w:tcW w:w="5057" w:type="dxa"/>
            <w:tcBorders>
              <w:top w:val="single" w:color="auto" w:sz="4" w:space="0"/>
              <w:left w:val="single" w:color="auto" w:sz="4" w:space="0"/>
              <w:bottom w:val="single" w:color="auto" w:sz="4" w:space="0"/>
              <w:right w:val="single" w:color="auto" w:sz="4" w:space="0"/>
            </w:tcBorders>
          </w:tcPr>
          <w:p w:rsidR="00DD001F" w:rsidRDefault="00DD001F" w14:paraId="61CDCEAD" w14:textId="77777777">
            <w:pPr>
              <w:rPr>
                <w:szCs w:val="20"/>
              </w:rPr>
            </w:pPr>
          </w:p>
          <w:p w:rsidR="00DD001F" w:rsidRDefault="00DD001F" w14:paraId="6BB9E253" w14:textId="77777777">
            <w:pPr>
              <w:rPr>
                <w:szCs w:val="20"/>
              </w:rPr>
            </w:pPr>
          </w:p>
          <w:p w:rsidR="00DD001F" w:rsidRDefault="00134DD1" w14:paraId="16BFA959" w14:textId="77777777">
            <w:pPr>
              <w:rPr>
                <w:b/>
                <w:szCs w:val="20"/>
              </w:rPr>
            </w:pPr>
            <w:r>
              <w:rPr>
                <w:b/>
                <w:szCs w:val="20"/>
              </w:rPr>
              <w:t>Toelichting</w:t>
            </w:r>
          </w:p>
        </w:tc>
      </w:tr>
      <w:tr w:rsidR="00DD001F" w:rsidTr="14CEA206" w14:paraId="43083E69" w14:textId="77777777">
        <w:tc>
          <w:tcPr>
            <w:tcW w:w="2166" w:type="dxa"/>
            <w:tcBorders>
              <w:top w:val="single" w:color="auto" w:sz="4" w:space="0"/>
              <w:left w:val="single" w:color="auto" w:sz="4" w:space="0"/>
              <w:bottom w:val="single" w:color="auto" w:sz="4" w:space="0"/>
              <w:right w:val="single" w:color="auto" w:sz="4" w:space="0"/>
            </w:tcBorders>
            <w:hideMark/>
          </w:tcPr>
          <w:p w:rsidR="00DD001F" w:rsidRDefault="00DD001F" w14:paraId="0BA9B967" w14:textId="77777777">
            <w:pPr>
              <w:rPr>
                <w:szCs w:val="20"/>
              </w:rPr>
            </w:pPr>
            <w:r>
              <w:rPr>
                <w:szCs w:val="20"/>
              </w:rPr>
              <w:t>Spraak-taalproblemen</w:t>
            </w:r>
          </w:p>
        </w:tc>
        <w:tc>
          <w:tcPr>
            <w:tcW w:w="1497" w:type="dxa"/>
            <w:tcBorders>
              <w:top w:val="single" w:color="auto" w:sz="4" w:space="0"/>
              <w:left w:val="single" w:color="auto" w:sz="4" w:space="0"/>
              <w:bottom w:val="single" w:color="auto" w:sz="4" w:space="0"/>
              <w:right w:val="single" w:color="auto" w:sz="4" w:space="0"/>
            </w:tcBorders>
          </w:tcPr>
          <w:p w:rsidR="00DD001F" w:rsidRDefault="00DD001F" w14:paraId="23DE523C" w14:textId="77777777">
            <w:pPr>
              <w:jc w:val="center"/>
              <w:rPr>
                <w:b/>
                <w:szCs w:val="20"/>
              </w:rPr>
            </w:pPr>
          </w:p>
          <w:p w:rsidR="00DD001F" w:rsidRDefault="00DD001F" w14:paraId="099F79F7" w14:textId="77777777">
            <w:pPr>
              <w:jc w:val="center"/>
              <w:rPr>
                <w:b/>
                <w:szCs w:val="20"/>
              </w:rPr>
            </w:pPr>
            <w:r>
              <w:rPr>
                <w:b/>
                <w:szCs w:val="20"/>
              </w:rPr>
              <w:fldChar w:fldCharType="begin">
                <w:ffData>
                  <w:name w:val="Selectievakje58"/>
                  <w:enabled/>
                  <w:calcOnExit w:val="0"/>
                  <w:checkBox>
                    <w:sizeAuto/>
                    <w:default w:val="0"/>
                  </w:checkBox>
                </w:ffData>
              </w:fldChar>
            </w:r>
            <w:bookmarkStart w:name="Selectievakje58" w:id="26"/>
            <w:r>
              <w:rPr>
                <w:b/>
                <w:szCs w:val="20"/>
              </w:rPr>
              <w:instrText xml:space="preserve"> FORMCHECKBOX </w:instrText>
            </w:r>
            <w:r w:rsidR="00566179">
              <w:rPr>
                <w:b/>
                <w:szCs w:val="20"/>
              </w:rPr>
            </w:r>
            <w:r w:rsidR="00566179">
              <w:rPr>
                <w:b/>
                <w:szCs w:val="20"/>
              </w:rPr>
              <w:fldChar w:fldCharType="separate"/>
            </w:r>
            <w:r>
              <w:fldChar w:fldCharType="end"/>
            </w:r>
            <w:bookmarkEnd w:id="26"/>
          </w:p>
        </w:tc>
        <w:tc>
          <w:tcPr>
            <w:tcW w:w="5057" w:type="dxa"/>
            <w:tcBorders>
              <w:top w:val="single" w:color="auto" w:sz="4" w:space="0"/>
              <w:left w:val="single" w:color="auto" w:sz="4" w:space="0"/>
              <w:bottom w:val="single" w:color="auto" w:sz="4" w:space="0"/>
              <w:right w:val="single" w:color="auto" w:sz="4" w:space="0"/>
            </w:tcBorders>
          </w:tcPr>
          <w:p w:rsidR="00DD001F" w:rsidRDefault="00DD001F" w14:paraId="52E56223" w14:textId="77777777">
            <w:pPr>
              <w:rPr>
                <w:b/>
                <w:szCs w:val="20"/>
              </w:rPr>
            </w:pPr>
          </w:p>
          <w:p w:rsidR="00DD001F" w:rsidRDefault="00EA7A2B" w14:paraId="2C3B32EE" w14:textId="453BAD45">
            <w:pPr>
              <w:rPr>
                <w:b/>
                <w:szCs w:val="20"/>
              </w:rPr>
            </w:pPr>
            <w:r w:rsidRPr="00EA7A2B">
              <w:rPr>
                <w:rFonts w:eastAsia="Trebuchet MS" w:cs="Trebuchet MS"/>
                <w:b/>
                <w:bCs/>
                <w:noProof/>
                <w:color w:val="000000"/>
                <w:sz w:val="22"/>
                <w:szCs w:val="22"/>
              </w:rPr>
              <w:t>Er is een warme overdracht VVE/peuter naar de basisschool.  Wij kunnen het cluster 2 een licht arrangement bieden in samenwer</w:t>
            </w:r>
            <w:r w:rsidR="00566179">
              <w:rPr>
                <w:rFonts w:eastAsia="Trebuchet MS" w:cs="Trebuchet MS"/>
                <w:b/>
                <w:bCs/>
                <w:noProof/>
                <w:color w:val="000000"/>
                <w:sz w:val="22"/>
                <w:szCs w:val="22"/>
              </w:rPr>
              <w:t>king met Kentalis. Iedere dag</w:t>
            </w:r>
            <w:r w:rsidRPr="00EA7A2B">
              <w:rPr>
                <w:rFonts w:eastAsia="Trebuchet MS" w:cs="Trebuchet MS"/>
                <w:b/>
                <w:bCs/>
                <w:noProof/>
                <w:color w:val="000000"/>
                <w:sz w:val="22"/>
                <w:szCs w:val="22"/>
              </w:rPr>
              <w:t xml:space="preserve"> is de onderwijsassistent in de klas en besteed samen met de leerkracht extr</w:t>
            </w:r>
            <w:r w:rsidR="00566179">
              <w:rPr>
                <w:rFonts w:eastAsia="Trebuchet MS" w:cs="Trebuchet MS"/>
                <w:b/>
                <w:bCs/>
                <w:noProof/>
                <w:color w:val="000000"/>
                <w:sz w:val="22"/>
                <w:szCs w:val="22"/>
              </w:rPr>
              <w:t>a aandacht aan spraak en taal. 2</w:t>
            </w:r>
            <w:r w:rsidRPr="00EA7A2B">
              <w:rPr>
                <w:rFonts w:eastAsia="Trebuchet MS" w:cs="Trebuchet MS"/>
                <w:b/>
                <w:bCs/>
                <w:noProof/>
                <w:color w:val="000000"/>
                <w:sz w:val="22"/>
                <w:szCs w:val="22"/>
              </w:rPr>
              <w:t xml:space="preserve"> dag</w:t>
            </w:r>
            <w:r w:rsidR="00566179">
              <w:rPr>
                <w:rFonts w:eastAsia="Trebuchet MS" w:cs="Trebuchet MS"/>
                <w:b/>
                <w:bCs/>
                <w:noProof/>
                <w:color w:val="000000"/>
                <w:sz w:val="22"/>
                <w:szCs w:val="22"/>
              </w:rPr>
              <w:t>en</w:t>
            </w:r>
            <w:r w:rsidRPr="00EA7A2B">
              <w:rPr>
                <w:rFonts w:eastAsia="Trebuchet MS" w:cs="Trebuchet MS"/>
                <w:b/>
                <w:bCs/>
                <w:noProof/>
                <w:color w:val="000000"/>
                <w:sz w:val="22"/>
                <w:szCs w:val="22"/>
              </w:rPr>
              <w:t xml:space="preserve"> per week is de logopedist aanwezig, zodat de leerlingen zoveel mogelijk onder schooltijd geholpen kunnen worden en er een betere afstemming bereikt wordt tussen de logopedist en school.</w:t>
            </w:r>
            <w:r w:rsidR="00566179">
              <w:rPr>
                <w:rFonts w:eastAsia="Trebuchet MS" w:cs="Trebuchet MS"/>
                <w:b/>
                <w:bCs/>
                <w:noProof/>
                <w:color w:val="000000"/>
                <w:sz w:val="22"/>
                <w:szCs w:val="22"/>
              </w:rPr>
              <w:t xml:space="preserve"> De onderbouwleerkrachten zijn geschoold in spraakt-taalproblematiek. </w:t>
            </w:r>
          </w:p>
        </w:tc>
      </w:tr>
      <w:tr w:rsidR="00DD001F" w:rsidTr="14CEA206" w14:paraId="171B0874" w14:textId="77777777">
        <w:tc>
          <w:tcPr>
            <w:tcW w:w="2166" w:type="dxa"/>
            <w:tcBorders>
              <w:top w:val="single" w:color="auto" w:sz="4" w:space="0"/>
              <w:left w:val="single" w:color="auto" w:sz="4" w:space="0"/>
              <w:bottom w:val="single" w:color="auto" w:sz="4" w:space="0"/>
              <w:right w:val="single" w:color="auto" w:sz="4" w:space="0"/>
            </w:tcBorders>
          </w:tcPr>
          <w:p w:rsidR="00DD001F" w:rsidRDefault="00DD001F" w14:paraId="1D9931F5" w14:textId="77777777">
            <w:pPr>
              <w:rPr>
                <w:szCs w:val="20"/>
              </w:rPr>
            </w:pPr>
            <w:r>
              <w:rPr>
                <w:szCs w:val="20"/>
              </w:rPr>
              <w:t>Dyslexie</w:t>
            </w:r>
          </w:p>
          <w:p w:rsidR="00DD001F" w:rsidRDefault="00DD001F" w14:paraId="07547A01" w14:textId="77777777">
            <w:pPr>
              <w:rPr>
                <w:szCs w:val="20"/>
              </w:rPr>
            </w:pPr>
          </w:p>
        </w:tc>
        <w:tc>
          <w:tcPr>
            <w:tcW w:w="1497" w:type="dxa"/>
            <w:tcBorders>
              <w:top w:val="single" w:color="auto" w:sz="4" w:space="0"/>
              <w:left w:val="single" w:color="auto" w:sz="4" w:space="0"/>
              <w:bottom w:val="single" w:color="auto" w:sz="4" w:space="0"/>
              <w:right w:val="single" w:color="auto" w:sz="4" w:space="0"/>
            </w:tcBorders>
          </w:tcPr>
          <w:p w:rsidR="00DD001F" w:rsidRDefault="00DD001F" w14:paraId="5043CB0F" w14:textId="77777777">
            <w:pPr>
              <w:jc w:val="center"/>
              <w:rPr>
                <w:b/>
                <w:szCs w:val="20"/>
              </w:rPr>
            </w:pPr>
          </w:p>
          <w:p w:rsidR="00DD001F" w:rsidRDefault="00DD001F" w14:paraId="4D8F0F5C" w14:textId="77777777">
            <w:pPr>
              <w:jc w:val="center"/>
              <w:rPr>
                <w:b/>
                <w:szCs w:val="20"/>
              </w:rPr>
            </w:pPr>
            <w:r>
              <w:rPr>
                <w:b/>
                <w:szCs w:val="20"/>
              </w:rPr>
              <w:fldChar w:fldCharType="begin">
                <w:ffData>
                  <w:name w:val="Selectievakje62"/>
                  <w:enabled/>
                  <w:calcOnExit w:val="0"/>
                  <w:checkBox>
                    <w:sizeAuto/>
                    <w:default w:val="0"/>
                  </w:checkBox>
                </w:ffData>
              </w:fldChar>
            </w:r>
            <w:bookmarkStart w:name="Selectievakje62" w:id="27"/>
            <w:r>
              <w:rPr>
                <w:b/>
                <w:szCs w:val="20"/>
              </w:rPr>
              <w:instrText xml:space="preserve"> FORMCHECKBOX </w:instrText>
            </w:r>
            <w:r w:rsidR="00566179">
              <w:rPr>
                <w:b/>
                <w:szCs w:val="20"/>
              </w:rPr>
            </w:r>
            <w:r w:rsidR="00566179">
              <w:rPr>
                <w:b/>
                <w:szCs w:val="20"/>
              </w:rPr>
              <w:fldChar w:fldCharType="separate"/>
            </w:r>
            <w:r>
              <w:fldChar w:fldCharType="end"/>
            </w:r>
            <w:bookmarkEnd w:id="27"/>
          </w:p>
        </w:tc>
        <w:tc>
          <w:tcPr>
            <w:tcW w:w="5057" w:type="dxa"/>
            <w:tcBorders>
              <w:top w:val="single" w:color="auto" w:sz="4" w:space="0"/>
              <w:left w:val="single" w:color="auto" w:sz="4" w:space="0"/>
              <w:bottom w:val="single" w:color="auto" w:sz="4" w:space="0"/>
              <w:right w:val="single" w:color="auto" w:sz="4" w:space="0"/>
            </w:tcBorders>
          </w:tcPr>
          <w:p w:rsidR="00DD001F" w:rsidRDefault="00DD001F" w14:paraId="07459315" w14:textId="77777777">
            <w:pPr>
              <w:rPr>
                <w:b/>
                <w:szCs w:val="20"/>
              </w:rPr>
            </w:pPr>
          </w:p>
          <w:p w:rsidR="00DD001F" w:rsidRDefault="00EA7A2B" w14:paraId="27F74CA3" w14:textId="77777777">
            <w:pPr>
              <w:rPr>
                <w:rFonts w:eastAsia="Trebuchet MS" w:cs="Trebuchet MS"/>
                <w:b/>
                <w:bCs/>
                <w:noProof/>
                <w:color w:val="000000"/>
                <w:sz w:val="22"/>
                <w:szCs w:val="22"/>
              </w:rPr>
            </w:pPr>
            <w:r w:rsidRPr="00EA7A2B">
              <w:rPr>
                <w:rFonts w:eastAsia="Trebuchet MS" w:cs="Trebuchet MS"/>
                <w:b/>
                <w:bCs/>
                <w:noProof/>
                <w:color w:val="000000"/>
                <w:sz w:val="22"/>
                <w:szCs w:val="22"/>
              </w:rPr>
              <w:t>We signaleren leerlingen met lees- en spellingsproblemen, mogelijk dyslexie, vroegtijdig. Leerlingen waarbij dyslexie een risico vormt, worden in groep 2 gescreend. Daar waar het noodzakelijk is voor het kind om een dyslexieverklaring te krijgen, wordt een onderzoek gevraagd. Lesstof wordt aangepast aan de onderwijsbehoeften van de</w:t>
            </w:r>
          </w:p>
          <w:p w:rsidR="00EA7A2B" w:rsidRDefault="00EA7A2B" w14:paraId="6D1FA6B2" w14:textId="77777777">
            <w:pPr>
              <w:rPr>
                <w:b/>
                <w:szCs w:val="20"/>
              </w:rPr>
            </w:pPr>
            <w:r w:rsidRPr="00EA7A2B">
              <w:rPr>
                <w:rFonts w:eastAsia="Trebuchet MS" w:cs="Trebuchet MS"/>
                <w:b/>
                <w:bCs/>
                <w:noProof/>
                <w:color w:val="000000"/>
                <w:sz w:val="22"/>
                <w:szCs w:val="22"/>
              </w:rPr>
              <w:t>leerling. Kinderen met een vermoeden van dyslexie worden voor het eind van het basisonderwijs onderzocht, zodat er een verklaring is, voordat het kind naar het voortgezet onderwijs gaat. 1x in de week is de dylexiespecialist van Cascade aanwezig om kinderen binnen school te helpen.</w:t>
            </w:r>
          </w:p>
        </w:tc>
      </w:tr>
      <w:tr w:rsidR="00DD001F" w:rsidTr="14CEA206" w14:paraId="084892B8" w14:textId="77777777">
        <w:tc>
          <w:tcPr>
            <w:tcW w:w="2166" w:type="dxa"/>
            <w:tcBorders>
              <w:top w:val="single" w:color="auto" w:sz="4" w:space="0"/>
              <w:left w:val="single" w:color="auto" w:sz="4" w:space="0"/>
              <w:bottom w:val="single" w:color="auto" w:sz="4" w:space="0"/>
              <w:right w:val="single" w:color="auto" w:sz="4" w:space="0"/>
            </w:tcBorders>
          </w:tcPr>
          <w:p w:rsidR="00DD001F" w:rsidRDefault="00DD001F" w14:paraId="2C4DB610" w14:textId="77777777">
            <w:pPr>
              <w:rPr>
                <w:szCs w:val="20"/>
              </w:rPr>
            </w:pPr>
            <w:r>
              <w:rPr>
                <w:szCs w:val="20"/>
              </w:rPr>
              <w:lastRenderedPageBreak/>
              <w:t>Dyscalculie</w:t>
            </w:r>
          </w:p>
          <w:p w:rsidR="00DD001F" w:rsidRDefault="00DD001F" w14:paraId="6537F28F" w14:textId="77777777">
            <w:pPr>
              <w:rPr>
                <w:szCs w:val="20"/>
              </w:rPr>
            </w:pPr>
          </w:p>
        </w:tc>
        <w:tc>
          <w:tcPr>
            <w:tcW w:w="1497" w:type="dxa"/>
            <w:tcBorders>
              <w:top w:val="single" w:color="auto" w:sz="4" w:space="0"/>
              <w:left w:val="single" w:color="auto" w:sz="4" w:space="0"/>
              <w:bottom w:val="single" w:color="auto" w:sz="4" w:space="0"/>
              <w:right w:val="single" w:color="auto" w:sz="4" w:space="0"/>
            </w:tcBorders>
          </w:tcPr>
          <w:p w:rsidR="00DD001F" w:rsidRDefault="00DD001F" w14:paraId="6DFB9E20" w14:textId="77777777">
            <w:pPr>
              <w:jc w:val="center"/>
              <w:rPr>
                <w:b/>
                <w:szCs w:val="20"/>
              </w:rPr>
            </w:pPr>
          </w:p>
          <w:p w:rsidR="00DD001F" w:rsidRDefault="00DD001F" w14:paraId="713E8F5A" w14:textId="77777777">
            <w:pPr>
              <w:jc w:val="center"/>
              <w:rPr>
                <w:b/>
                <w:szCs w:val="20"/>
              </w:rPr>
            </w:pPr>
            <w:r>
              <w:rPr>
                <w:b/>
                <w:szCs w:val="20"/>
              </w:rPr>
              <w:fldChar w:fldCharType="begin">
                <w:ffData>
                  <w:name w:val="Selectievakje66"/>
                  <w:enabled/>
                  <w:calcOnExit w:val="0"/>
                  <w:checkBox>
                    <w:sizeAuto/>
                    <w:default w:val="0"/>
                  </w:checkBox>
                </w:ffData>
              </w:fldChar>
            </w:r>
            <w:bookmarkStart w:name="Selectievakje66" w:id="28"/>
            <w:r>
              <w:rPr>
                <w:b/>
                <w:szCs w:val="20"/>
              </w:rPr>
              <w:instrText xml:space="preserve"> FORMCHECKBOX </w:instrText>
            </w:r>
            <w:r w:rsidR="00566179">
              <w:rPr>
                <w:b/>
                <w:szCs w:val="20"/>
              </w:rPr>
            </w:r>
            <w:r w:rsidR="00566179">
              <w:rPr>
                <w:b/>
                <w:szCs w:val="20"/>
              </w:rPr>
              <w:fldChar w:fldCharType="separate"/>
            </w:r>
            <w:r>
              <w:fldChar w:fldCharType="end"/>
            </w:r>
            <w:bookmarkEnd w:id="28"/>
          </w:p>
        </w:tc>
        <w:tc>
          <w:tcPr>
            <w:tcW w:w="5057" w:type="dxa"/>
            <w:tcBorders>
              <w:top w:val="single" w:color="auto" w:sz="4" w:space="0"/>
              <w:left w:val="single" w:color="auto" w:sz="4" w:space="0"/>
              <w:bottom w:val="single" w:color="auto" w:sz="4" w:space="0"/>
              <w:right w:val="single" w:color="auto" w:sz="4" w:space="0"/>
            </w:tcBorders>
          </w:tcPr>
          <w:p w:rsidR="00DD001F" w:rsidRDefault="00DD001F" w14:paraId="70DF9E56" w14:textId="77777777">
            <w:pPr>
              <w:rPr>
                <w:b/>
                <w:szCs w:val="20"/>
              </w:rPr>
            </w:pPr>
          </w:p>
          <w:p w:rsidR="00DD001F" w:rsidRDefault="00042602" w14:paraId="44624A7A" w14:textId="77777777">
            <w:pPr>
              <w:rPr>
                <w:b/>
                <w:szCs w:val="20"/>
              </w:rPr>
            </w:pPr>
            <w:r w:rsidRPr="00042602">
              <w:rPr>
                <w:rFonts w:eastAsia="Trebuchet MS" w:cs="Trebuchet MS"/>
                <w:b/>
                <w:bCs/>
                <w:noProof/>
                <w:color w:val="000000"/>
                <w:sz w:val="22"/>
                <w:szCs w:val="22"/>
              </w:rPr>
              <w:t>We signaleren leerlingen met rekenproblemen, mogelijk dyscalculie vroegtijdig. Leerlingen die een risico vormen krijgen meteen preventieve hulp doormiddel van extra rekentijd. Wanneer een kind niet meer mee kan komen met de stof, wordt er met behulp van de orthopedagoog een ontwikkelingsplan geschreven. De lesstof wordt aangepast aan de onderwijsbehoeften van de leerling.</w:t>
            </w:r>
          </w:p>
        </w:tc>
      </w:tr>
      <w:tr w:rsidR="00DD001F" w:rsidTr="14CEA206" w14:paraId="66F60543" w14:textId="77777777">
        <w:tc>
          <w:tcPr>
            <w:tcW w:w="2166" w:type="dxa"/>
            <w:tcBorders>
              <w:top w:val="single" w:color="auto" w:sz="4" w:space="0"/>
              <w:left w:val="single" w:color="auto" w:sz="4" w:space="0"/>
              <w:bottom w:val="single" w:color="auto" w:sz="4" w:space="0"/>
              <w:right w:val="single" w:color="auto" w:sz="4" w:space="0"/>
            </w:tcBorders>
            <w:hideMark/>
          </w:tcPr>
          <w:p w:rsidR="00DD001F" w:rsidRDefault="00DD001F" w14:paraId="4D3F9D14" w14:textId="77777777">
            <w:pPr>
              <w:rPr>
                <w:szCs w:val="20"/>
              </w:rPr>
            </w:pPr>
            <w:r>
              <w:rPr>
                <w:szCs w:val="20"/>
              </w:rPr>
              <w:t>Motorische beperkingen</w:t>
            </w:r>
          </w:p>
        </w:tc>
        <w:tc>
          <w:tcPr>
            <w:tcW w:w="1497" w:type="dxa"/>
            <w:tcBorders>
              <w:top w:val="single" w:color="auto" w:sz="4" w:space="0"/>
              <w:left w:val="single" w:color="auto" w:sz="4" w:space="0"/>
              <w:bottom w:val="single" w:color="auto" w:sz="4" w:space="0"/>
              <w:right w:val="single" w:color="auto" w:sz="4" w:space="0"/>
            </w:tcBorders>
          </w:tcPr>
          <w:p w:rsidR="00DD001F" w:rsidRDefault="00DD001F" w14:paraId="44E871BC" w14:textId="77777777">
            <w:pPr>
              <w:jc w:val="center"/>
              <w:rPr>
                <w:b/>
                <w:szCs w:val="20"/>
              </w:rPr>
            </w:pPr>
          </w:p>
          <w:p w:rsidR="00DD001F" w:rsidRDefault="00DD001F" w14:paraId="7856258D" w14:textId="77777777">
            <w:pPr>
              <w:jc w:val="center"/>
              <w:rPr>
                <w:b/>
                <w:szCs w:val="20"/>
              </w:rPr>
            </w:pPr>
            <w:r>
              <w:rPr>
                <w:b/>
                <w:szCs w:val="20"/>
              </w:rPr>
              <w:fldChar w:fldCharType="begin">
                <w:ffData>
                  <w:name w:val="Selectievakje70"/>
                  <w:enabled/>
                  <w:calcOnExit w:val="0"/>
                  <w:checkBox>
                    <w:sizeAuto/>
                    <w:default w:val="0"/>
                  </w:checkBox>
                </w:ffData>
              </w:fldChar>
            </w:r>
            <w:bookmarkStart w:name="Selectievakje70" w:id="29"/>
            <w:r>
              <w:rPr>
                <w:b/>
                <w:szCs w:val="20"/>
              </w:rPr>
              <w:instrText xml:space="preserve"> FORMCHECKBOX </w:instrText>
            </w:r>
            <w:r w:rsidR="00566179">
              <w:rPr>
                <w:b/>
                <w:szCs w:val="20"/>
              </w:rPr>
            </w:r>
            <w:r w:rsidR="00566179">
              <w:rPr>
                <w:b/>
                <w:szCs w:val="20"/>
              </w:rPr>
              <w:fldChar w:fldCharType="separate"/>
            </w:r>
            <w:r>
              <w:fldChar w:fldCharType="end"/>
            </w:r>
            <w:bookmarkEnd w:id="29"/>
          </w:p>
        </w:tc>
        <w:tc>
          <w:tcPr>
            <w:tcW w:w="5057" w:type="dxa"/>
            <w:tcBorders>
              <w:top w:val="single" w:color="auto" w:sz="4" w:space="0"/>
              <w:left w:val="single" w:color="auto" w:sz="4" w:space="0"/>
              <w:bottom w:val="single" w:color="auto" w:sz="4" w:space="0"/>
              <w:right w:val="single" w:color="auto" w:sz="4" w:space="0"/>
            </w:tcBorders>
          </w:tcPr>
          <w:p w:rsidR="00DD001F" w:rsidRDefault="00DD001F" w14:paraId="144A5D23" w14:textId="77777777">
            <w:pPr>
              <w:rPr>
                <w:b/>
                <w:szCs w:val="20"/>
              </w:rPr>
            </w:pPr>
          </w:p>
          <w:p w:rsidRPr="00042602" w:rsidR="00042602" w:rsidP="00042602" w:rsidRDefault="00042602" w14:paraId="6CF46AAA" w14:textId="77777777">
            <w:pPr>
              <w:rPr>
                <w:rFonts w:eastAsia="Trebuchet MS" w:cs="Trebuchet MS"/>
                <w:noProof/>
                <w:color w:val="000000"/>
                <w:sz w:val="22"/>
                <w:szCs w:val="22"/>
              </w:rPr>
            </w:pPr>
            <w:r w:rsidRPr="00042602">
              <w:rPr>
                <w:rFonts w:eastAsia="Trebuchet MS" w:cs="Trebuchet MS"/>
                <w:b/>
                <w:bCs/>
                <w:noProof/>
                <w:color w:val="000000"/>
                <w:sz w:val="22"/>
                <w:szCs w:val="22"/>
              </w:rPr>
              <w:t>Kinderen met een licht motorische beperking worden op school behandeld door de fysiotherapeut. Waar nodig worden aanpassingen gemaakt.</w:t>
            </w:r>
            <w:r>
              <w:rPr>
                <w:rFonts w:eastAsia="Trebuchet MS" w:cs="Trebuchet MS"/>
                <w:b/>
                <w:bCs/>
                <w:noProof/>
                <w:color w:val="000000"/>
                <w:sz w:val="22"/>
                <w:szCs w:val="22"/>
              </w:rPr>
              <w:t xml:space="preserve"> Ook kan de Twijn met ons meekijken voor eventuele aanpassingen. </w:t>
            </w:r>
          </w:p>
          <w:p w:rsidR="00DD001F" w:rsidRDefault="00DD001F" w14:paraId="738610EB" w14:textId="77777777">
            <w:pPr>
              <w:rPr>
                <w:b/>
                <w:szCs w:val="20"/>
              </w:rPr>
            </w:pPr>
          </w:p>
        </w:tc>
      </w:tr>
      <w:tr w:rsidR="00DD001F" w:rsidTr="14CEA206" w14:paraId="4B147246" w14:textId="77777777">
        <w:tc>
          <w:tcPr>
            <w:tcW w:w="2166" w:type="dxa"/>
            <w:tcBorders>
              <w:top w:val="single" w:color="auto" w:sz="4" w:space="0"/>
              <w:left w:val="single" w:color="auto" w:sz="4" w:space="0"/>
              <w:bottom w:val="single" w:color="auto" w:sz="4" w:space="0"/>
              <w:right w:val="single" w:color="auto" w:sz="4" w:space="0"/>
            </w:tcBorders>
          </w:tcPr>
          <w:p w:rsidR="00DD001F" w:rsidRDefault="00DD001F" w14:paraId="7E39627D" w14:textId="77777777">
            <w:pPr>
              <w:rPr>
                <w:szCs w:val="20"/>
              </w:rPr>
            </w:pPr>
            <w:r>
              <w:rPr>
                <w:szCs w:val="20"/>
              </w:rPr>
              <w:t>Zieke kinderen</w:t>
            </w:r>
          </w:p>
          <w:p w:rsidR="00DD001F" w:rsidRDefault="00DD001F" w14:paraId="637805D2" w14:textId="77777777">
            <w:pPr>
              <w:rPr>
                <w:szCs w:val="20"/>
              </w:rPr>
            </w:pPr>
          </w:p>
        </w:tc>
        <w:tc>
          <w:tcPr>
            <w:tcW w:w="1497" w:type="dxa"/>
            <w:tcBorders>
              <w:top w:val="single" w:color="auto" w:sz="4" w:space="0"/>
              <w:left w:val="single" w:color="auto" w:sz="4" w:space="0"/>
              <w:bottom w:val="single" w:color="auto" w:sz="4" w:space="0"/>
              <w:right w:val="single" w:color="auto" w:sz="4" w:space="0"/>
            </w:tcBorders>
          </w:tcPr>
          <w:p w:rsidR="00DD001F" w:rsidRDefault="00DD001F" w14:paraId="463F29E8" w14:textId="77777777">
            <w:pPr>
              <w:jc w:val="center"/>
              <w:rPr>
                <w:b/>
                <w:szCs w:val="20"/>
              </w:rPr>
            </w:pPr>
          </w:p>
          <w:p w:rsidR="00DD001F" w:rsidRDefault="00DD001F" w14:paraId="084C1507" w14:textId="77777777">
            <w:pPr>
              <w:jc w:val="center"/>
              <w:rPr>
                <w:b/>
                <w:szCs w:val="20"/>
              </w:rPr>
            </w:pPr>
            <w:r>
              <w:rPr>
                <w:b/>
                <w:szCs w:val="20"/>
              </w:rPr>
              <w:fldChar w:fldCharType="begin">
                <w:ffData>
                  <w:name w:val="Selectievakje74"/>
                  <w:enabled/>
                  <w:calcOnExit w:val="0"/>
                  <w:checkBox>
                    <w:sizeAuto/>
                    <w:default w:val="0"/>
                  </w:checkBox>
                </w:ffData>
              </w:fldChar>
            </w:r>
            <w:bookmarkStart w:name="Selectievakje74" w:id="30"/>
            <w:r>
              <w:rPr>
                <w:b/>
                <w:szCs w:val="20"/>
              </w:rPr>
              <w:instrText xml:space="preserve"> FORMCHECKBOX </w:instrText>
            </w:r>
            <w:r w:rsidR="00566179">
              <w:rPr>
                <w:b/>
                <w:szCs w:val="20"/>
              </w:rPr>
            </w:r>
            <w:r w:rsidR="00566179">
              <w:rPr>
                <w:b/>
                <w:szCs w:val="20"/>
              </w:rPr>
              <w:fldChar w:fldCharType="separate"/>
            </w:r>
            <w:r>
              <w:fldChar w:fldCharType="end"/>
            </w:r>
            <w:bookmarkEnd w:id="30"/>
          </w:p>
        </w:tc>
        <w:tc>
          <w:tcPr>
            <w:tcW w:w="5057" w:type="dxa"/>
            <w:tcBorders>
              <w:top w:val="single" w:color="auto" w:sz="4" w:space="0"/>
              <w:left w:val="single" w:color="auto" w:sz="4" w:space="0"/>
              <w:bottom w:val="single" w:color="auto" w:sz="4" w:space="0"/>
              <w:right w:val="single" w:color="auto" w:sz="4" w:space="0"/>
            </w:tcBorders>
          </w:tcPr>
          <w:p w:rsidR="00DD001F" w:rsidRDefault="00DD001F" w14:paraId="3B7B4B86" w14:textId="77777777">
            <w:pPr>
              <w:rPr>
                <w:b/>
                <w:szCs w:val="20"/>
              </w:rPr>
            </w:pPr>
          </w:p>
          <w:p w:rsidRPr="00042602" w:rsidR="00042602" w:rsidP="00042602" w:rsidRDefault="00042602" w14:paraId="489F7A38" w14:textId="77777777">
            <w:pPr>
              <w:rPr>
                <w:rFonts w:eastAsia="Trebuchet MS" w:cs="Trebuchet MS"/>
                <w:noProof/>
                <w:color w:val="000000"/>
                <w:sz w:val="22"/>
                <w:szCs w:val="22"/>
              </w:rPr>
            </w:pPr>
            <w:r w:rsidRPr="00042602">
              <w:rPr>
                <w:rFonts w:eastAsia="Trebuchet MS" w:cs="Trebuchet MS"/>
                <w:b/>
                <w:bCs/>
                <w:noProof/>
                <w:color w:val="000000"/>
                <w:sz w:val="22"/>
                <w:szCs w:val="22"/>
              </w:rPr>
              <w:t>Op dit moment zijn er geen (langdurig) zieke kinderen op school. Wanneer dit wel het geval is werken we samen met de AB van</w:t>
            </w:r>
            <w:r>
              <w:rPr>
                <w:rFonts w:eastAsia="Trebuchet MS" w:cs="Trebuchet MS"/>
                <w:b/>
                <w:bCs/>
                <w:noProof/>
                <w:color w:val="000000"/>
                <w:sz w:val="22"/>
                <w:szCs w:val="22"/>
              </w:rPr>
              <w:t xml:space="preserve"> de Twijn Arianne de Vries- Fennema</w:t>
            </w:r>
          </w:p>
          <w:p w:rsidR="00DD001F" w:rsidRDefault="00DD001F" w14:paraId="3A0FF5F2" w14:textId="77777777">
            <w:pPr>
              <w:rPr>
                <w:b/>
                <w:szCs w:val="20"/>
              </w:rPr>
            </w:pPr>
          </w:p>
        </w:tc>
      </w:tr>
      <w:tr w:rsidR="00DD001F" w:rsidTr="14CEA206" w14:paraId="3D559FF1" w14:textId="77777777">
        <w:tc>
          <w:tcPr>
            <w:tcW w:w="2166" w:type="dxa"/>
            <w:tcBorders>
              <w:top w:val="single" w:color="auto" w:sz="4" w:space="0"/>
              <w:left w:val="single" w:color="auto" w:sz="4" w:space="0"/>
              <w:bottom w:val="single" w:color="auto" w:sz="4" w:space="0"/>
              <w:right w:val="single" w:color="auto" w:sz="4" w:space="0"/>
            </w:tcBorders>
          </w:tcPr>
          <w:p w:rsidR="00DD001F" w:rsidRDefault="00DD001F" w14:paraId="29B6E0D6" w14:textId="77777777">
            <w:pPr>
              <w:rPr>
                <w:szCs w:val="20"/>
              </w:rPr>
            </w:pPr>
            <w:r>
              <w:rPr>
                <w:szCs w:val="20"/>
              </w:rPr>
              <w:t>ZML-kinderen</w:t>
            </w:r>
          </w:p>
          <w:p w:rsidR="00DD001F" w:rsidRDefault="00DD001F" w14:paraId="5630AD66" w14:textId="77777777">
            <w:pPr>
              <w:rPr>
                <w:szCs w:val="20"/>
              </w:rPr>
            </w:pPr>
          </w:p>
        </w:tc>
        <w:tc>
          <w:tcPr>
            <w:tcW w:w="1497" w:type="dxa"/>
            <w:tcBorders>
              <w:top w:val="single" w:color="auto" w:sz="4" w:space="0"/>
              <w:left w:val="single" w:color="auto" w:sz="4" w:space="0"/>
              <w:bottom w:val="single" w:color="auto" w:sz="4" w:space="0"/>
              <w:right w:val="single" w:color="auto" w:sz="4" w:space="0"/>
            </w:tcBorders>
          </w:tcPr>
          <w:p w:rsidR="00DD001F" w:rsidRDefault="00DD001F" w14:paraId="61829076" w14:textId="77777777">
            <w:pPr>
              <w:jc w:val="center"/>
              <w:rPr>
                <w:b/>
                <w:szCs w:val="20"/>
              </w:rPr>
            </w:pPr>
          </w:p>
          <w:p w:rsidR="00DD001F" w:rsidRDefault="00DD001F" w14:paraId="1D4412B4" w14:textId="77777777">
            <w:pPr>
              <w:jc w:val="center"/>
              <w:rPr>
                <w:b/>
                <w:szCs w:val="20"/>
              </w:rPr>
            </w:pPr>
            <w:r>
              <w:rPr>
                <w:b/>
                <w:szCs w:val="20"/>
              </w:rPr>
              <w:fldChar w:fldCharType="begin">
                <w:ffData>
                  <w:name w:val="Selectievakje78"/>
                  <w:enabled/>
                  <w:calcOnExit w:val="0"/>
                  <w:checkBox>
                    <w:sizeAuto/>
                    <w:default w:val="0"/>
                  </w:checkBox>
                </w:ffData>
              </w:fldChar>
            </w:r>
            <w:bookmarkStart w:name="Selectievakje78" w:id="31"/>
            <w:r>
              <w:rPr>
                <w:b/>
                <w:szCs w:val="20"/>
              </w:rPr>
              <w:instrText xml:space="preserve"> FORMCHECKBOX </w:instrText>
            </w:r>
            <w:r w:rsidR="00566179">
              <w:rPr>
                <w:b/>
                <w:szCs w:val="20"/>
              </w:rPr>
            </w:r>
            <w:r w:rsidR="00566179">
              <w:rPr>
                <w:b/>
                <w:szCs w:val="20"/>
              </w:rPr>
              <w:fldChar w:fldCharType="separate"/>
            </w:r>
            <w:r>
              <w:fldChar w:fldCharType="end"/>
            </w:r>
            <w:bookmarkEnd w:id="31"/>
          </w:p>
        </w:tc>
        <w:tc>
          <w:tcPr>
            <w:tcW w:w="5057" w:type="dxa"/>
            <w:tcBorders>
              <w:top w:val="single" w:color="auto" w:sz="4" w:space="0"/>
              <w:left w:val="single" w:color="auto" w:sz="4" w:space="0"/>
              <w:bottom w:val="single" w:color="auto" w:sz="4" w:space="0"/>
              <w:right w:val="single" w:color="auto" w:sz="4" w:space="0"/>
            </w:tcBorders>
          </w:tcPr>
          <w:p w:rsidR="00DD001F" w:rsidRDefault="00DD001F" w14:paraId="2BA226A1" w14:textId="77777777">
            <w:pPr>
              <w:rPr>
                <w:b/>
                <w:szCs w:val="20"/>
              </w:rPr>
            </w:pPr>
          </w:p>
          <w:p w:rsidRPr="00042602" w:rsidR="00042602" w:rsidP="00042602" w:rsidRDefault="00042602" w14:paraId="68DBA52F" w14:textId="77777777">
            <w:pPr>
              <w:rPr>
                <w:rFonts w:eastAsia="Trebuchet MS" w:cs="Trebuchet MS"/>
                <w:noProof/>
                <w:color w:val="000000"/>
                <w:sz w:val="22"/>
                <w:szCs w:val="22"/>
              </w:rPr>
            </w:pPr>
            <w:r w:rsidRPr="00042602">
              <w:rPr>
                <w:rFonts w:eastAsia="Trebuchet MS" w:cs="Trebuchet MS"/>
                <w:b/>
                <w:bCs/>
                <w:noProof/>
                <w:color w:val="000000"/>
                <w:sz w:val="22"/>
                <w:szCs w:val="22"/>
              </w:rPr>
              <w:t>Wij zijn in staat om te voldoen aan de onderwijsbehoeften van kinderen met een grote leerachterstand. We werken met een ontwikkelingsperspectief voor hen. Bij deze kinderen is het welbevinden van essentieel belang. Wanneer dit in het geding komt, wordt doorverwezen naar de Prinses Beatrixschool, Klimboom of de Zonnebloem.</w:t>
            </w:r>
          </w:p>
          <w:p w:rsidR="00DD001F" w:rsidRDefault="00DD001F" w14:paraId="17AD93B2" w14:textId="77777777">
            <w:pPr>
              <w:rPr>
                <w:b/>
                <w:szCs w:val="20"/>
              </w:rPr>
            </w:pPr>
          </w:p>
        </w:tc>
      </w:tr>
      <w:tr w:rsidR="00DD001F" w:rsidTr="14CEA206" w14:paraId="78FCD590" w14:textId="77777777">
        <w:tc>
          <w:tcPr>
            <w:tcW w:w="2166" w:type="dxa"/>
            <w:tcBorders>
              <w:top w:val="single" w:color="auto" w:sz="4" w:space="0"/>
              <w:left w:val="single" w:color="auto" w:sz="4" w:space="0"/>
              <w:bottom w:val="single" w:color="auto" w:sz="4" w:space="0"/>
              <w:right w:val="single" w:color="auto" w:sz="4" w:space="0"/>
            </w:tcBorders>
            <w:hideMark/>
          </w:tcPr>
          <w:p w:rsidR="00DD001F" w:rsidRDefault="00DD001F" w14:paraId="1A3861CA" w14:textId="77777777">
            <w:pPr>
              <w:rPr>
                <w:szCs w:val="20"/>
              </w:rPr>
            </w:pPr>
            <w:r>
              <w:rPr>
                <w:szCs w:val="20"/>
              </w:rPr>
              <w:t>Auditieve beperkingen</w:t>
            </w:r>
          </w:p>
        </w:tc>
        <w:tc>
          <w:tcPr>
            <w:tcW w:w="1497" w:type="dxa"/>
            <w:tcBorders>
              <w:top w:val="single" w:color="auto" w:sz="4" w:space="0"/>
              <w:left w:val="single" w:color="auto" w:sz="4" w:space="0"/>
              <w:bottom w:val="single" w:color="auto" w:sz="4" w:space="0"/>
              <w:right w:val="single" w:color="auto" w:sz="4" w:space="0"/>
            </w:tcBorders>
          </w:tcPr>
          <w:p w:rsidR="00DD001F" w:rsidRDefault="00DD001F" w14:paraId="0DE4B5B7" w14:textId="77777777">
            <w:pPr>
              <w:jc w:val="center"/>
              <w:rPr>
                <w:b/>
                <w:szCs w:val="20"/>
              </w:rPr>
            </w:pPr>
          </w:p>
          <w:p w:rsidR="00DD001F" w:rsidRDefault="00DD001F" w14:paraId="4BC6DC9A" w14:textId="77777777">
            <w:pPr>
              <w:jc w:val="center"/>
              <w:rPr>
                <w:b/>
                <w:szCs w:val="20"/>
              </w:rPr>
            </w:pPr>
            <w:r>
              <w:rPr>
                <w:b/>
                <w:szCs w:val="20"/>
              </w:rPr>
              <w:fldChar w:fldCharType="begin">
                <w:ffData>
                  <w:name w:val="Selectievakje82"/>
                  <w:enabled/>
                  <w:calcOnExit w:val="0"/>
                  <w:checkBox>
                    <w:sizeAuto/>
                    <w:default w:val="0"/>
                  </w:checkBox>
                </w:ffData>
              </w:fldChar>
            </w:r>
            <w:bookmarkStart w:name="Selectievakje82" w:id="32"/>
            <w:r>
              <w:rPr>
                <w:b/>
                <w:szCs w:val="20"/>
              </w:rPr>
              <w:instrText xml:space="preserve"> FORMCHECKBOX </w:instrText>
            </w:r>
            <w:r w:rsidR="00566179">
              <w:rPr>
                <w:b/>
                <w:szCs w:val="20"/>
              </w:rPr>
            </w:r>
            <w:r w:rsidR="00566179">
              <w:rPr>
                <w:b/>
                <w:szCs w:val="20"/>
              </w:rPr>
              <w:fldChar w:fldCharType="separate"/>
            </w:r>
            <w:r>
              <w:fldChar w:fldCharType="end"/>
            </w:r>
            <w:bookmarkEnd w:id="32"/>
          </w:p>
        </w:tc>
        <w:tc>
          <w:tcPr>
            <w:tcW w:w="5057" w:type="dxa"/>
            <w:tcBorders>
              <w:top w:val="single" w:color="auto" w:sz="4" w:space="0"/>
              <w:left w:val="single" w:color="auto" w:sz="4" w:space="0"/>
              <w:bottom w:val="single" w:color="auto" w:sz="4" w:space="0"/>
              <w:right w:val="single" w:color="auto" w:sz="4" w:space="0"/>
            </w:tcBorders>
          </w:tcPr>
          <w:p w:rsidR="00DD001F" w:rsidRDefault="00DD001F" w14:paraId="66204FF1" w14:textId="77777777">
            <w:pPr>
              <w:rPr>
                <w:b/>
                <w:szCs w:val="20"/>
              </w:rPr>
            </w:pPr>
          </w:p>
          <w:p w:rsidR="00DD001F" w:rsidRDefault="00042602" w14:paraId="3DD34B9D" w14:textId="77777777">
            <w:pPr>
              <w:rPr>
                <w:b/>
                <w:szCs w:val="20"/>
              </w:rPr>
            </w:pPr>
            <w:r w:rsidRPr="00701080">
              <w:rPr>
                <w:b/>
                <w:bCs/>
                <w:sz w:val="22"/>
                <w:szCs w:val="22"/>
              </w:rPr>
              <w:t>Wij zijn als school in staat om tot op zekere hoogte aan het welbevinden en de onderwijsbehoeften van deze leerlingen tegemoet te komen. Wij bieden binnen dit</w:t>
            </w:r>
            <w:r>
              <w:rPr>
                <w:b/>
                <w:bCs/>
                <w:sz w:val="22"/>
                <w:szCs w:val="22"/>
              </w:rPr>
              <w:t xml:space="preserve"> </w:t>
            </w:r>
            <w:r w:rsidRPr="00701080">
              <w:rPr>
                <w:b/>
                <w:bCs/>
                <w:sz w:val="22"/>
                <w:szCs w:val="22"/>
              </w:rPr>
              <w:t>cluster een light arrangement aan. Op dit moment zijn we in samenwerking met Pento.</w:t>
            </w:r>
          </w:p>
        </w:tc>
      </w:tr>
      <w:tr w:rsidR="00DD001F" w:rsidTr="14CEA206" w14:paraId="7A721610" w14:textId="77777777">
        <w:tc>
          <w:tcPr>
            <w:tcW w:w="2166" w:type="dxa"/>
            <w:tcBorders>
              <w:top w:val="single" w:color="auto" w:sz="4" w:space="0"/>
              <w:left w:val="single" w:color="auto" w:sz="4" w:space="0"/>
              <w:bottom w:val="single" w:color="auto" w:sz="4" w:space="0"/>
              <w:right w:val="single" w:color="auto" w:sz="4" w:space="0"/>
            </w:tcBorders>
          </w:tcPr>
          <w:p w:rsidR="00DD001F" w:rsidRDefault="00DD001F" w14:paraId="409EC509" w14:textId="77777777">
            <w:pPr>
              <w:rPr>
                <w:szCs w:val="20"/>
              </w:rPr>
            </w:pPr>
            <w:r>
              <w:rPr>
                <w:szCs w:val="20"/>
              </w:rPr>
              <w:t>Visuele beperkingen</w:t>
            </w:r>
          </w:p>
          <w:p w:rsidR="00DD001F" w:rsidRDefault="00DD001F" w14:paraId="2DBF0D7D" w14:textId="77777777">
            <w:pPr>
              <w:rPr>
                <w:szCs w:val="20"/>
              </w:rPr>
            </w:pPr>
          </w:p>
        </w:tc>
        <w:tc>
          <w:tcPr>
            <w:tcW w:w="1497" w:type="dxa"/>
            <w:tcBorders>
              <w:top w:val="single" w:color="auto" w:sz="4" w:space="0"/>
              <w:left w:val="single" w:color="auto" w:sz="4" w:space="0"/>
              <w:bottom w:val="single" w:color="auto" w:sz="4" w:space="0"/>
              <w:right w:val="single" w:color="auto" w:sz="4" w:space="0"/>
            </w:tcBorders>
          </w:tcPr>
          <w:p w:rsidR="00DD001F" w:rsidRDefault="00DD001F" w14:paraId="6B62F1B3" w14:textId="77777777">
            <w:pPr>
              <w:jc w:val="center"/>
              <w:rPr>
                <w:b/>
                <w:szCs w:val="20"/>
              </w:rPr>
            </w:pPr>
          </w:p>
          <w:p w:rsidR="00DD001F" w:rsidRDefault="00DD001F" w14:paraId="12227702" w14:textId="77777777">
            <w:pPr>
              <w:jc w:val="center"/>
              <w:rPr>
                <w:b/>
                <w:szCs w:val="20"/>
              </w:rPr>
            </w:pPr>
            <w:r>
              <w:rPr>
                <w:b/>
                <w:szCs w:val="20"/>
              </w:rPr>
              <w:fldChar w:fldCharType="begin">
                <w:ffData>
                  <w:name w:val="Selectievakje86"/>
                  <w:enabled/>
                  <w:calcOnExit w:val="0"/>
                  <w:checkBox>
                    <w:sizeAuto/>
                    <w:default w:val="0"/>
                  </w:checkBox>
                </w:ffData>
              </w:fldChar>
            </w:r>
            <w:bookmarkStart w:name="Selectievakje86" w:id="33"/>
            <w:r>
              <w:rPr>
                <w:b/>
                <w:szCs w:val="20"/>
              </w:rPr>
              <w:instrText xml:space="preserve"> FORMCHECKBOX </w:instrText>
            </w:r>
            <w:r w:rsidR="00566179">
              <w:rPr>
                <w:b/>
                <w:szCs w:val="20"/>
              </w:rPr>
            </w:r>
            <w:r w:rsidR="00566179">
              <w:rPr>
                <w:b/>
                <w:szCs w:val="20"/>
              </w:rPr>
              <w:fldChar w:fldCharType="separate"/>
            </w:r>
            <w:r>
              <w:fldChar w:fldCharType="end"/>
            </w:r>
            <w:bookmarkEnd w:id="33"/>
          </w:p>
        </w:tc>
        <w:tc>
          <w:tcPr>
            <w:tcW w:w="5057" w:type="dxa"/>
            <w:tcBorders>
              <w:top w:val="single" w:color="auto" w:sz="4" w:space="0"/>
              <w:left w:val="single" w:color="auto" w:sz="4" w:space="0"/>
              <w:bottom w:val="single" w:color="auto" w:sz="4" w:space="0"/>
              <w:right w:val="single" w:color="auto" w:sz="4" w:space="0"/>
            </w:tcBorders>
          </w:tcPr>
          <w:p w:rsidR="00DD001F" w:rsidRDefault="00DD001F" w14:paraId="02F2C34E" w14:textId="77777777">
            <w:pPr>
              <w:rPr>
                <w:b/>
                <w:szCs w:val="20"/>
              </w:rPr>
            </w:pPr>
          </w:p>
          <w:p w:rsidRPr="00042602" w:rsidR="00042602" w:rsidP="00042602" w:rsidRDefault="00042602" w14:paraId="25603AB2" w14:textId="77777777">
            <w:pPr>
              <w:rPr>
                <w:rFonts w:eastAsia="Trebuchet MS" w:cs="Trebuchet MS"/>
                <w:noProof/>
                <w:color w:val="000000"/>
                <w:sz w:val="22"/>
                <w:szCs w:val="22"/>
              </w:rPr>
            </w:pPr>
            <w:r w:rsidRPr="00042602">
              <w:rPr>
                <w:rFonts w:eastAsia="Trebuchet MS" w:cs="Trebuchet MS"/>
                <w:b/>
                <w:bCs/>
                <w:noProof/>
                <w:color w:val="000000"/>
                <w:sz w:val="22"/>
                <w:szCs w:val="22"/>
              </w:rPr>
              <w:t xml:space="preserve">Wij zijn als school in staat om tot op zekere hoogte aan het welbevinden en de onderwijsbehoeften van deze leerlingen tegemoet te komen. Wij bieden binnen dit </w:t>
            </w:r>
            <w:r w:rsidRPr="00042602">
              <w:rPr>
                <w:rFonts w:eastAsia="Trebuchet MS" w:cs="Trebuchet MS"/>
                <w:b/>
                <w:bCs/>
                <w:noProof/>
                <w:color w:val="000000"/>
                <w:sz w:val="22"/>
                <w:szCs w:val="22"/>
              </w:rPr>
              <w:lastRenderedPageBreak/>
              <w:t>cluster een licht arrangement aan in samenwerking met Bartimeüs. Als we niet kunnen voldoen aan de onderwijsbehoeften/ welbevinden verwijzen wij door naar de Cornelis Zeemanschool</w:t>
            </w:r>
          </w:p>
          <w:p w:rsidR="00DD001F" w:rsidRDefault="00DD001F" w14:paraId="680A4E5D" w14:textId="77777777">
            <w:pPr>
              <w:rPr>
                <w:b/>
                <w:szCs w:val="20"/>
              </w:rPr>
            </w:pPr>
          </w:p>
        </w:tc>
      </w:tr>
      <w:tr w:rsidR="00656A39" w:rsidTr="14CEA206" w14:paraId="5C15C233" w14:textId="77777777">
        <w:tc>
          <w:tcPr>
            <w:tcW w:w="2166" w:type="dxa"/>
            <w:tcBorders>
              <w:top w:val="single" w:color="auto" w:sz="4" w:space="0"/>
              <w:left w:val="single" w:color="auto" w:sz="4" w:space="0"/>
              <w:bottom w:val="single" w:color="auto" w:sz="4" w:space="0"/>
              <w:right w:val="single" w:color="auto" w:sz="4" w:space="0"/>
            </w:tcBorders>
          </w:tcPr>
          <w:p w:rsidR="00656A39" w:rsidP="00656A39" w:rsidRDefault="00656A39" w14:paraId="56DB6EC2" w14:textId="77777777">
            <w:pPr>
              <w:rPr>
                <w:b/>
                <w:szCs w:val="20"/>
              </w:rPr>
            </w:pPr>
            <w:r w:rsidRPr="00134DD1">
              <w:rPr>
                <w:sz w:val="18"/>
                <w:szCs w:val="18"/>
              </w:rPr>
              <w:lastRenderedPageBreak/>
              <w:t>Op onze school is meer dan gemiddelde expertise beschikbaar m.b.t. het onderwijsaanbod aan kinderen met extra onderwijsbehoeften als gevolg van:</w:t>
            </w:r>
          </w:p>
        </w:tc>
        <w:tc>
          <w:tcPr>
            <w:tcW w:w="1497" w:type="dxa"/>
            <w:tcBorders>
              <w:top w:val="single" w:color="auto" w:sz="4" w:space="0"/>
              <w:left w:val="single" w:color="auto" w:sz="4" w:space="0"/>
              <w:bottom w:val="single" w:color="auto" w:sz="4" w:space="0"/>
              <w:right w:val="single" w:color="auto" w:sz="4" w:space="0"/>
            </w:tcBorders>
          </w:tcPr>
          <w:p w:rsidR="00656A39" w:rsidP="00656A39" w:rsidRDefault="00656A39" w14:paraId="19219836" w14:textId="77777777">
            <w:pPr>
              <w:rPr>
                <w:b/>
                <w:szCs w:val="20"/>
              </w:rPr>
            </w:pPr>
          </w:p>
          <w:p w:rsidR="00656A39" w:rsidP="00656A39" w:rsidRDefault="00656A39" w14:paraId="296FEF7D" w14:textId="77777777">
            <w:pPr>
              <w:rPr>
                <w:b/>
                <w:szCs w:val="20"/>
              </w:rPr>
            </w:pPr>
          </w:p>
          <w:p w:rsidR="00656A39" w:rsidP="00656A39" w:rsidRDefault="00656A39" w14:paraId="18032A74" w14:textId="77777777">
            <w:pPr>
              <w:rPr>
                <w:b/>
                <w:szCs w:val="20"/>
              </w:rPr>
            </w:pPr>
            <w:r>
              <w:rPr>
                <w:b/>
                <w:szCs w:val="20"/>
              </w:rPr>
              <w:t>Toelichting</w:t>
            </w:r>
          </w:p>
        </w:tc>
        <w:tc>
          <w:tcPr>
            <w:tcW w:w="5057" w:type="dxa"/>
            <w:tcBorders>
              <w:top w:val="single" w:color="auto" w:sz="4" w:space="0"/>
              <w:left w:val="single" w:color="auto" w:sz="4" w:space="0"/>
              <w:bottom w:val="single" w:color="auto" w:sz="4" w:space="0"/>
              <w:right w:val="single" w:color="auto" w:sz="4" w:space="0"/>
            </w:tcBorders>
          </w:tcPr>
          <w:p w:rsidR="00656A39" w:rsidP="00656A39" w:rsidRDefault="00656A39" w14:paraId="50A4B766" w14:textId="77777777">
            <w:pPr>
              <w:rPr>
                <w:b/>
                <w:szCs w:val="20"/>
              </w:rPr>
            </w:pPr>
            <w:r w:rsidRPr="00134DD1">
              <w:rPr>
                <w:sz w:val="18"/>
                <w:szCs w:val="18"/>
              </w:rPr>
              <w:t>Op onze school is meer dan gemiddelde expertise beschikbaar m.b.t. het onderwijsaanbod aan kinderen met extra onderwijsbehoeften als gevolg van:</w:t>
            </w:r>
          </w:p>
        </w:tc>
      </w:tr>
      <w:tr w:rsidR="00DD001F" w:rsidTr="14CEA206" w14:paraId="6EAE23D5" w14:textId="77777777">
        <w:tc>
          <w:tcPr>
            <w:tcW w:w="2166" w:type="dxa"/>
            <w:tcBorders>
              <w:top w:val="single" w:color="auto" w:sz="4" w:space="0"/>
              <w:left w:val="single" w:color="auto" w:sz="4" w:space="0"/>
              <w:bottom w:val="single" w:color="auto" w:sz="4" w:space="0"/>
              <w:right w:val="single" w:color="auto" w:sz="4" w:space="0"/>
            </w:tcBorders>
          </w:tcPr>
          <w:p w:rsidR="00DD001F" w:rsidRDefault="00DD001F" w14:paraId="736A073C" w14:textId="77777777">
            <w:pPr>
              <w:rPr>
                <w:szCs w:val="20"/>
              </w:rPr>
            </w:pPr>
            <w:r>
              <w:rPr>
                <w:szCs w:val="20"/>
              </w:rPr>
              <w:t>Gedragsproblemen</w:t>
            </w:r>
          </w:p>
          <w:p w:rsidR="00DD001F" w:rsidRDefault="00DD001F" w14:paraId="7194DBDC" w14:textId="77777777">
            <w:pPr>
              <w:rPr>
                <w:szCs w:val="20"/>
              </w:rPr>
            </w:pPr>
          </w:p>
        </w:tc>
        <w:tc>
          <w:tcPr>
            <w:tcW w:w="1497" w:type="dxa"/>
            <w:tcBorders>
              <w:top w:val="single" w:color="auto" w:sz="4" w:space="0"/>
              <w:left w:val="single" w:color="auto" w:sz="4" w:space="0"/>
              <w:bottom w:val="single" w:color="auto" w:sz="4" w:space="0"/>
              <w:right w:val="single" w:color="auto" w:sz="4" w:space="0"/>
            </w:tcBorders>
          </w:tcPr>
          <w:p w:rsidR="00DD001F" w:rsidRDefault="00DD001F" w14:paraId="769D0D3C" w14:textId="77777777">
            <w:pPr>
              <w:jc w:val="center"/>
              <w:rPr>
                <w:b/>
                <w:szCs w:val="20"/>
              </w:rPr>
            </w:pPr>
          </w:p>
          <w:p w:rsidR="00DD001F" w:rsidRDefault="00DD001F" w14:paraId="1D082CB4" w14:textId="77777777">
            <w:pPr>
              <w:jc w:val="center"/>
              <w:rPr>
                <w:b/>
                <w:szCs w:val="20"/>
              </w:rPr>
            </w:pPr>
            <w:r>
              <w:rPr>
                <w:b/>
                <w:szCs w:val="20"/>
              </w:rPr>
              <w:fldChar w:fldCharType="begin">
                <w:ffData>
                  <w:name w:val="Selectievakje90"/>
                  <w:enabled/>
                  <w:calcOnExit w:val="0"/>
                  <w:checkBox>
                    <w:sizeAuto/>
                    <w:default w:val="0"/>
                  </w:checkBox>
                </w:ffData>
              </w:fldChar>
            </w:r>
            <w:bookmarkStart w:name="Selectievakje90" w:id="34"/>
            <w:r>
              <w:rPr>
                <w:b/>
                <w:szCs w:val="20"/>
              </w:rPr>
              <w:instrText xml:space="preserve"> FORMCHECKBOX </w:instrText>
            </w:r>
            <w:r w:rsidR="00566179">
              <w:rPr>
                <w:b/>
                <w:szCs w:val="20"/>
              </w:rPr>
            </w:r>
            <w:r w:rsidR="00566179">
              <w:rPr>
                <w:b/>
                <w:szCs w:val="20"/>
              </w:rPr>
              <w:fldChar w:fldCharType="separate"/>
            </w:r>
            <w:r>
              <w:fldChar w:fldCharType="end"/>
            </w:r>
            <w:bookmarkEnd w:id="34"/>
          </w:p>
        </w:tc>
        <w:tc>
          <w:tcPr>
            <w:tcW w:w="5057" w:type="dxa"/>
            <w:tcBorders>
              <w:top w:val="single" w:color="auto" w:sz="4" w:space="0"/>
              <w:left w:val="single" w:color="auto" w:sz="4" w:space="0"/>
              <w:bottom w:val="single" w:color="auto" w:sz="4" w:space="0"/>
              <w:right w:val="single" w:color="auto" w:sz="4" w:space="0"/>
            </w:tcBorders>
          </w:tcPr>
          <w:p w:rsidR="00DD001F" w:rsidRDefault="00DD001F" w14:paraId="54CD245A" w14:textId="77777777">
            <w:pPr>
              <w:rPr>
                <w:b/>
                <w:szCs w:val="20"/>
              </w:rPr>
            </w:pPr>
          </w:p>
          <w:p w:rsidR="00DD001F" w:rsidRDefault="008B4131" w14:paraId="2B17E89A" w14:textId="77777777">
            <w:pPr>
              <w:rPr>
                <w:b/>
                <w:szCs w:val="20"/>
              </w:rPr>
            </w:pPr>
            <w:r w:rsidRPr="008B4131">
              <w:rPr>
                <w:rFonts w:eastAsia="Trebuchet MS" w:cs="Trebuchet MS"/>
                <w:b/>
                <w:bCs/>
                <w:noProof/>
                <w:color w:val="000000"/>
                <w:sz w:val="22"/>
                <w:szCs w:val="22"/>
              </w:rPr>
              <w:t>Wij hebben binnen de vereniging een gedragsspecialist die ingezet kan worden om preventieve hulp te bieden op groeps- en individueel niveau. Ook het coachen en  begeleiden  van de leerkrachten kan worden geboden bij specifieke gedragsproblemen</w:t>
            </w:r>
          </w:p>
        </w:tc>
      </w:tr>
      <w:tr w:rsidR="00DD001F" w:rsidTr="14CEA206" w14:paraId="33C8DDEF" w14:textId="77777777">
        <w:tc>
          <w:tcPr>
            <w:tcW w:w="2166" w:type="dxa"/>
            <w:tcBorders>
              <w:top w:val="single" w:color="auto" w:sz="4" w:space="0"/>
              <w:left w:val="single" w:color="auto" w:sz="4" w:space="0"/>
              <w:bottom w:val="single" w:color="auto" w:sz="4" w:space="0"/>
              <w:right w:val="single" w:color="auto" w:sz="4" w:space="0"/>
            </w:tcBorders>
          </w:tcPr>
          <w:p w:rsidR="00DD001F" w:rsidRDefault="00DD001F" w14:paraId="6A4E3B32" w14:textId="77777777">
            <w:pPr>
              <w:rPr>
                <w:szCs w:val="20"/>
              </w:rPr>
            </w:pPr>
            <w:r>
              <w:rPr>
                <w:szCs w:val="20"/>
              </w:rPr>
              <w:t>ADHD</w:t>
            </w:r>
          </w:p>
          <w:p w:rsidR="00DD001F" w:rsidRDefault="00DD001F" w14:paraId="1231BE67" w14:textId="77777777">
            <w:pPr>
              <w:rPr>
                <w:szCs w:val="20"/>
              </w:rPr>
            </w:pPr>
          </w:p>
        </w:tc>
        <w:tc>
          <w:tcPr>
            <w:tcW w:w="1497" w:type="dxa"/>
            <w:tcBorders>
              <w:top w:val="single" w:color="auto" w:sz="4" w:space="0"/>
              <w:left w:val="single" w:color="auto" w:sz="4" w:space="0"/>
              <w:bottom w:val="single" w:color="auto" w:sz="4" w:space="0"/>
              <w:right w:val="single" w:color="auto" w:sz="4" w:space="0"/>
            </w:tcBorders>
          </w:tcPr>
          <w:p w:rsidR="00DD001F" w:rsidRDefault="00DD001F" w14:paraId="36FEB5B0" w14:textId="77777777">
            <w:pPr>
              <w:jc w:val="center"/>
              <w:rPr>
                <w:b/>
                <w:szCs w:val="20"/>
              </w:rPr>
            </w:pPr>
          </w:p>
          <w:p w:rsidR="00DD001F" w:rsidRDefault="00DD001F" w14:paraId="360AF6C8" w14:textId="77777777">
            <w:pPr>
              <w:jc w:val="center"/>
              <w:rPr>
                <w:b/>
                <w:szCs w:val="20"/>
              </w:rPr>
            </w:pPr>
            <w:r>
              <w:rPr>
                <w:b/>
                <w:szCs w:val="20"/>
              </w:rPr>
              <w:fldChar w:fldCharType="begin">
                <w:ffData>
                  <w:name w:val="Selectievakje94"/>
                  <w:enabled/>
                  <w:calcOnExit w:val="0"/>
                  <w:checkBox>
                    <w:sizeAuto/>
                    <w:default w:val="0"/>
                  </w:checkBox>
                </w:ffData>
              </w:fldChar>
            </w:r>
            <w:bookmarkStart w:name="Selectievakje94" w:id="35"/>
            <w:r>
              <w:rPr>
                <w:b/>
                <w:szCs w:val="20"/>
              </w:rPr>
              <w:instrText xml:space="preserve"> FORMCHECKBOX </w:instrText>
            </w:r>
            <w:r w:rsidR="00566179">
              <w:rPr>
                <w:b/>
                <w:szCs w:val="20"/>
              </w:rPr>
            </w:r>
            <w:r w:rsidR="00566179">
              <w:rPr>
                <w:b/>
                <w:szCs w:val="20"/>
              </w:rPr>
              <w:fldChar w:fldCharType="separate"/>
            </w:r>
            <w:r>
              <w:fldChar w:fldCharType="end"/>
            </w:r>
            <w:bookmarkEnd w:id="35"/>
          </w:p>
        </w:tc>
        <w:tc>
          <w:tcPr>
            <w:tcW w:w="5057" w:type="dxa"/>
            <w:tcBorders>
              <w:top w:val="single" w:color="auto" w:sz="4" w:space="0"/>
              <w:left w:val="single" w:color="auto" w:sz="4" w:space="0"/>
              <w:bottom w:val="single" w:color="auto" w:sz="4" w:space="0"/>
              <w:right w:val="single" w:color="auto" w:sz="4" w:space="0"/>
            </w:tcBorders>
          </w:tcPr>
          <w:p w:rsidR="00DD001F" w:rsidRDefault="00DD001F" w14:paraId="30D7AA69" w14:textId="77777777">
            <w:pPr>
              <w:rPr>
                <w:b/>
                <w:szCs w:val="20"/>
              </w:rPr>
            </w:pPr>
          </w:p>
          <w:p w:rsidRPr="008B4131" w:rsidR="008B4131" w:rsidP="008B4131" w:rsidRDefault="008B4131" w14:paraId="5A00AD9E" w14:textId="77777777">
            <w:pPr>
              <w:rPr>
                <w:rFonts w:eastAsia="Trebuchet MS" w:cs="Trebuchet MS"/>
                <w:noProof/>
                <w:color w:val="000000"/>
                <w:sz w:val="22"/>
                <w:szCs w:val="22"/>
              </w:rPr>
            </w:pPr>
            <w:r w:rsidRPr="008B4131">
              <w:rPr>
                <w:rFonts w:eastAsia="Trebuchet MS" w:cs="Trebuchet MS"/>
                <w:b/>
                <w:bCs/>
                <w:noProof/>
                <w:color w:val="000000"/>
                <w:sz w:val="22"/>
                <w:szCs w:val="22"/>
              </w:rPr>
              <w:t>Wij zijn als school in staat om aan het welbevinden en de onderwijsbehoeften van deze leerlingen tegemoet te komen (zie gedragsproblemen). Het welbevinden en de veiligheid van de leerling, maar ook van de groep en de leerkracht moeten gewaarborgd zijn.</w:t>
            </w:r>
          </w:p>
          <w:p w:rsidR="00DD001F" w:rsidRDefault="00DD001F" w14:paraId="7196D064" w14:textId="77777777">
            <w:pPr>
              <w:rPr>
                <w:b/>
                <w:szCs w:val="20"/>
              </w:rPr>
            </w:pPr>
          </w:p>
        </w:tc>
      </w:tr>
      <w:tr w:rsidR="00DD001F" w:rsidTr="14CEA206" w14:paraId="0EC2662A" w14:textId="77777777">
        <w:tc>
          <w:tcPr>
            <w:tcW w:w="2166" w:type="dxa"/>
            <w:tcBorders>
              <w:top w:val="single" w:color="auto" w:sz="4" w:space="0"/>
              <w:left w:val="single" w:color="auto" w:sz="4" w:space="0"/>
              <w:bottom w:val="single" w:color="auto" w:sz="4" w:space="0"/>
              <w:right w:val="single" w:color="auto" w:sz="4" w:space="0"/>
            </w:tcBorders>
          </w:tcPr>
          <w:p w:rsidR="00DD001F" w:rsidRDefault="00DD001F" w14:paraId="05E1ED6D" w14:textId="77777777">
            <w:pPr>
              <w:rPr>
                <w:szCs w:val="20"/>
              </w:rPr>
            </w:pPr>
            <w:r>
              <w:rPr>
                <w:szCs w:val="20"/>
              </w:rPr>
              <w:t>Autisme</w:t>
            </w:r>
          </w:p>
          <w:p w:rsidR="00DD001F" w:rsidRDefault="00DD001F" w14:paraId="34FF1C98" w14:textId="77777777">
            <w:pPr>
              <w:rPr>
                <w:szCs w:val="20"/>
              </w:rPr>
            </w:pPr>
          </w:p>
        </w:tc>
        <w:tc>
          <w:tcPr>
            <w:tcW w:w="1497" w:type="dxa"/>
            <w:tcBorders>
              <w:top w:val="single" w:color="auto" w:sz="4" w:space="0"/>
              <w:left w:val="single" w:color="auto" w:sz="4" w:space="0"/>
              <w:bottom w:val="single" w:color="auto" w:sz="4" w:space="0"/>
              <w:right w:val="single" w:color="auto" w:sz="4" w:space="0"/>
            </w:tcBorders>
          </w:tcPr>
          <w:p w:rsidR="00DD001F" w:rsidRDefault="00DD001F" w14:paraId="6D072C0D" w14:textId="77777777">
            <w:pPr>
              <w:jc w:val="center"/>
              <w:rPr>
                <w:b/>
                <w:szCs w:val="20"/>
              </w:rPr>
            </w:pPr>
          </w:p>
          <w:p w:rsidR="00DD001F" w:rsidRDefault="00DD001F" w14:paraId="3D9EA80E" w14:textId="77777777">
            <w:pPr>
              <w:jc w:val="center"/>
              <w:rPr>
                <w:b/>
                <w:szCs w:val="20"/>
              </w:rPr>
            </w:pPr>
            <w:r>
              <w:rPr>
                <w:b/>
                <w:szCs w:val="20"/>
              </w:rPr>
              <w:fldChar w:fldCharType="begin">
                <w:ffData>
                  <w:name w:val="Selectievakje98"/>
                  <w:enabled/>
                  <w:calcOnExit w:val="0"/>
                  <w:checkBox>
                    <w:sizeAuto/>
                    <w:default w:val="0"/>
                  </w:checkBox>
                </w:ffData>
              </w:fldChar>
            </w:r>
            <w:bookmarkStart w:name="Selectievakje98" w:id="36"/>
            <w:r>
              <w:rPr>
                <w:b/>
                <w:szCs w:val="20"/>
              </w:rPr>
              <w:instrText xml:space="preserve"> FORMCHECKBOX </w:instrText>
            </w:r>
            <w:r w:rsidR="00566179">
              <w:rPr>
                <w:b/>
                <w:szCs w:val="20"/>
              </w:rPr>
            </w:r>
            <w:r w:rsidR="00566179">
              <w:rPr>
                <w:b/>
                <w:szCs w:val="20"/>
              </w:rPr>
              <w:fldChar w:fldCharType="separate"/>
            </w:r>
            <w:r>
              <w:fldChar w:fldCharType="end"/>
            </w:r>
            <w:bookmarkEnd w:id="36"/>
          </w:p>
        </w:tc>
        <w:tc>
          <w:tcPr>
            <w:tcW w:w="5057" w:type="dxa"/>
            <w:tcBorders>
              <w:top w:val="single" w:color="auto" w:sz="4" w:space="0"/>
              <w:left w:val="single" w:color="auto" w:sz="4" w:space="0"/>
              <w:bottom w:val="single" w:color="auto" w:sz="4" w:space="0"/>
              <w:right w:val="single" w:color="auto" w:sz="4" w:space="0"/>
            </w:tcBorders>
          </w:tcPr>
          <w:p w:rsidR="00DD001F" w:rsidRDefault="00DD001F" w14:paraId="48A21919" w14:textId="77777777">
            <w:pPr>
              <w:rPr>
                <w:b/>
                <w:szCs w:val="20"/>
              </w:rPr>
            </w:pPr>
          </w:p>
          <w:p w:rsidRPr="008B4131" w:rsidR="008B4131" w:rsidP="008B4131" w:rsidRDefault="008B4131" w14:paraId="0B30D366" w14:textId="77777777">
            <w:pPr>
              <w:rPr>
                <w:rFonts w:eastAsia="Trebuchet MS" w:cs="Trebuchet MS"/>
                <w:noProof/>
                <w:color w:val="000000"/>
                <w:sz w:val="22"/>
                <w:szCs w:val="22"/>
              </w:rPr>
            </w:pPr>
            <w:r w:rsidRPr="008B4131">
              <w:rPr>
                <w:rFonts w:eastAsia="Trebuchet MS" w:cs="Trebuchet MS"/>
                <w:b/>
                <w:bCs/>
                <w:noProof/>
                <w:color w:val="000000"/>
                <w:sz w:val="22"/>
                <w:szCs w:val="22"/>
              </w:rPr>
              <w:t>Wij zijn als school in staat om aan het welbevinden en de onderwijsbehoeften van deze leerlingen tegemoet te komen (zie gedragsproblemen). Het welbevinden en de veiligheid van de leerling, maar ook van de groep en de leerkracht moeten gewaarborgd zijn.</w:t>
            </w:r>
          </w:p>
          <w:p w:rsidR="00DD001F" w:rsidRDefault="00DD001F" w14:paraId="6BD18F9B" w14:textId="77777777">
            <w:pPr>
              <w:rPr>
                <w:b/>
                <w:szCs w:val="20"/>
              </w:rPr>
            </w:pPr>
          </w:p>
        </w:tc>
      </w:tr>
      <w:tr w:rsidR="00DD001F" w:rsidTr="14CEA206" w14:paraId="7D3AA666" w14:textId="77777777">
        <w:tc>
          <w:tcPr>
            <w:tcW w:w="2166" w:type="dxa"/>
            <w:tcBorders>
              <w:top w:val="single" w:color="auto" w:sz="4" w:space="0"/>
              <w:left w:val="single" w:color="auto" w:sz="4" w:space="0"/>
              <w:bottom w:val="single" w:color="auto" w:sz="4" w:space="0"/>
              <w:right w:val="single" w:color="auto" w:sz="4" w:space="0"/>
            </w:tcBorders>
          </w:tcPr>
          <w:p w:rsidR="00DD001F" w:rsidRDefault="00DD001F" w14:paraId="339BCD86" w14:textId="77777777">
            <w:pPr>
              <w:rPr>
                <w:szCs w:val="20"/>
              </w:rPr>
            </w:pPr>
            <w:r>
              <w:rPr>
                <w:szCs w:val="20"/>
              </w:rPr>
              <w:t>Jong risicokind</w:t>
            </w:r>
          </w:p>
          <w:p w:rsidR="00DD001F" w:rsidRDefault="00DD001F" w14:paraId="238601FE" w14:textId="77777777">
            <w:pPr>
              <w:rPr>
                <w:szCs w:val="20"/>
              </w:rPr>
            </w:pPr>
          </w:p>
        </w:tc>
        <w:tc>
          <w:tcPr>
            <w:tcW w:w="1497" w:type="dxa"/>
            <w:tcBorders>
              <w:top w:val="single" w:color="auto" w:sz="4" w:space="0"/>
              <w:left w:val="single" w:color="auto" w:sz="4" w:space="0"/>
              <w:bottom w:val="single" w:color="auto" w:sz="4" w:space="0"/>
              <w:right w:val="single" w:color="auto" w:sz="4" w:space="0"/>
            </w:tcBorders>
          </w:tcPr>
          <w:p w:rsidR="00DD001F" w:rsidRDefault="00DD001F" w14:paraId="0F3CABC7" w14:textId="77777777">
            <w:pPr>
              <w:jc w:val="center"/>
              <w:rPr>
                <w:b/>
                <w:szCs w:val="20"/>
              </w:rPr>
            </w:pPr>
          </w:p>
          <w:p w:rsidR="00DD001F" w:rsidRDefault="00DD001F" w14:paraId="424DF7F7" w14:textId="77777777">
            <w:pPr>
              <w:jc w:val="center"/>
              <w:rPr>
                <w:b/>
                <w:szCs w:val="20"/>
              </w:rPr>
            </w:pPr>
            <w:r>
              <w:rPr>
                <w:b/>
                <w:szCs w:val="20"/>
              </w:rPr>
              <w:fldChar w:fldCharType="begin">
                <w:ffData>
                  <w:name w:val="Selectievakje102"/>
                  <w:enabled/>
                  <w:calcOnExit w:val="0"/>
                  <w:checkBox>
                    <w:sizeAuto/>
                    <w:default w:val="0"/>
                  </w:checkBox>
                </w:ffData>
              </w:fldChar>
            </w:r>
            <w:bookmarkStart w:name="Selectievakje102" w:id="37"/>
            <w:r>
              <w:rPr>
                <w:b/>
                <w:szCs w:val="20"/>
              </w:rPr>
              <w:instrText xml:space="preserve"> FORMCHECKBOX </w:instrText>
            </w:r>
            <w:r w:rsidR="00566179">
              <w:rPr>
                <w:b/>
                <w:szCs w:val="20"/>
              </w:rPr>
            </w:r>
            <w:r w:rsidR="00566179">
              <w:rPr>
                <w:b/>
                <w:szCs w:val="20"/>
              </w:rPr>
              <w:fldChar w:fldCharType="separate"/>
            </w:r>
            <w:r>
              <w:fldChar w:fldCharType="end"/>
            </w:r>
            <w:bookmarkEnd w:id="37"/>
          </w:p>
        </w:tc>
        <w:tc>
          <w:tcPr>
            <w:tcW w:w="5057" w:type="dxa"/>
            <w:tcBorders>
              <w:top w:val="single" w:color="auto" w:sz="4" w:space="0"/>
              <w:left w:val="single" w:color="auto" w:sz="4" w:space="0"/>
              <w:bottom w:val="single" w:color="auto" w:sz="4" w:space="0"/>
              <w:right w:val="single" w:color="auto" w:sz="4" w:space="0"/>
            </w:tcBorders>
          </w:tcPr>
          <w:p w:rsidR="00DD001F" w:rsidRDefault="00DD001F" w14:paraId="5B08B5D1" w14:textId="77777777">
            <w:pPr>
              <w:rPr>
                <w:b/>
                <w:szCs w:val="20"/>
              </w:rPr>
            </w:pPr>
          </w:p>
          <w:p w:rsidR="00DD001F" w:rsidP="0072609A" w:rsidRDefault="008B4131" w14:paraId="16DEB4AB" w14:textId="2EF67451">
            <w:pPr>
              <w:rPr>
                <w:b/>
                <w:szCs w:val="20"/>
              </w:rPr>
            </w:pPr>
            <w:r w:rsidRPr="008B4131">
              <w:rPr>
                <w:rFonts w:eastAsia="Trebuchet MS" w:cs="Trebuchet MS"/>
                <w:b/>
                <w:bCs/>
                <w:noProof/>
                <w:color w:val="000000"/>
                <w:sz w:val="22"/>
                <w:szCs w:val="22"/>
              </w:rPr>
              <w:t xml:space="preserve">Wij zijn als school in staat om aan het welbevinden en de onderwijsbehoeften van deze leerlingen tegemoet te komen (zie gedragsproblemen). Het welbevinden en de veiligheid van de leerling, maar ook van de groep en de leerkracht moeten gewaarborgd </w:t>
            </w:r>
            <w:r w:rsidRPr="008B4131">
              <w:rPr>
                <w:rFonts w:eastAsia="Trebuchet MS" w:cs="Trebuchet MS"/>
                <w:b/>
                <w:bCs/>
                <w:noProof/>
                <w:color w:val="000000"/>
                <w:sz w:val="22"/>
                <w:szCs w:val="22"/>
              </w:rPr>
              <w:lastRenderedPageBreak/>
              <w:t>zijn.</w:t>
            </w:r>
            <w:r w:rsidR="0072609A">
              <w:rPr>
                <w:rFonts w:eastAsia="Trebuchet MS" w:cs="Trebuchet MS"/>
                <w:b/>
                <w:bCs/>
                <w:noProof/>
                <w:color w:val="000000"/>
                <w:sz w:val="22"/>
                <w:szCs w:val="22"/>
              </w:rPr>
              <w:t xml:space="preserve"> Er is een warme overdracht vanuit de Vuurtoren naar de school. </w:t>
            </w:r>
            <w:bookmarkStart w:name="_GoBack" w:id="38"/>
            <w:bookmarkEnd w:id="38"/>
          </w:p>
        </w:tc>
      </w:tr>
      <w:tr w:rsidR="00DD001F" w:rsidTr="14CEA206" w14:paraId="7377C15D" w14:textId="77777777">
        <w:tc>
          <w:tcPr>
            <w:tcW w:w="2166" w:type="dxa"/>
            <w:tcBorders>
              <w:top w:val="single" w:color="auto" w:sz="4" w:space="0"/>
              <w:left w:val="single" w:color="auto" w:sz="4" w:space="0"/>
              <w:bottom w:val="single" w:color="auto" w:sz="4" w:space="0"/>
              <w:right w:val="single" w:color="auto" w:sz="4" w:space="0"/>
            </w:tcBorders>
          </w:tcPr>
          <w:p w:rsidR="00DD001F" w:rsidRDefault="00DD001F" w14:paraId="1ABBCF7C" w14:textId="77777777">
            <w:pPr>
              <w:rPr>
                <w:szCs w:val="20"/>
              </w:rPr>
            </w:pPr>
            <w:r>
              <w:rPr>
                <w:szCs w:val="20"/>
              </w:rPr>
              <w:lastRenderedPageBreak/>
              <w:t>Anderstaligen</w:t>
            </w:r>
          </w:p>
          <w:p w:rsidR="00DD001F" w:rsidRDefault="00DD001F" w14:paraId="0AD9C6F4" w14:textId="77777777">
            <w:pPr>
              <w:rPr>
                <w:szCs w:val="20"/>
              </w:rPr>
            </w:pPr>
          </w:p>
        </w:tc>
        <w:tc>
          <w:tcPr>
            <w:tcW w:w="1497" w:type="dxa"/>
            <w:tcBorders>
              <w:top w:val="single" w:color="auto" w:sz="4" w:space="0"/>
              <w:left w:val="single" w:color="auto" w:sz="4" w:space="0"/>
              <w:bottom w:val="single" w:color="auto" w:sz="4" w:space="0"/>
              <w:right w:val="single" w:color="auto" w:sz="4" w:space="0"/>
            </w:tcBorders>
          </w:tcPr>
          <w:p w:rsidR="00DD001F" w:rsidRDefault="00DD001F" w14:paraId="4B1F511A" w14:textId="77777777">
            <w:pPr>
              <w:jc w:val="center"/>
              <w:rPr>
                <w:b/>
                <w:szCs w:val="20"/>
              </w:rPr>
            </w:pPr>
          </w:p>
          <w:p w:rsidR="00DD001F" w:rsidRDefault="00DD001F" w14:paraId="6F7EB898" w14:textId="77777777">
            <w:pPr>
              <w:jc w:val="center"/>
              <w:rPr>
                <w:b/>
                <w:szCs w:val="20"/>
              </w:rPr>
            </w:pPr>
            <w:r>
              <w:rPr>
                <w:b/>
                <w:szCs w:val="20"/>
              </w:rPr>
              <w:fldChar w:fldCharType="begin">
                <w:ffData>
                  <w:name w:val="Selectievakje106"/>
                  <w:enabled/>
                  <w:calcOnExit w:val="0"/>
                  <w:checkBox>
                    <w:sizeAuto/>
                    <w:default w:val="0"/>
                  </w:checkBox>
                </w:ffData>
              </w:fldChar>
            </w:r>
            <w:bookmarkStart w:name="Selectievakje106" w:id="39"/>
            <w:r>
              <w:rPr>
                <w:b/>
                <w:szCs w:val="20"/>
              </w:rPr>
              <w:instrText xml:space="preserve"> FORMCHECKBOX </w:instrText>
            </w:r>
            <w:r w:rsidR="00566179">
              <w:rPr>
                <w:b/>
                <w:szCs w:val="20"/>
              </w:rPr>
            </w:r>
            <w:r w:rsidR="00566179">
              <w:rPr>
                <w:b/>
                <w:szCs w:val="20"/>
              </w:rPr>
              <w:fldChar w:fldCharType="separate"/>
            </w:r>
            <w:r>
              <w:fldChar w:fldCharType="end"/>
            </w:r>
            <w:bookmarkEnd w:id="39"/>
          </w:p>
        </w:tc>
        <w:tc>
          <w:tcPr>
            <w:tcW w:w="5057" w:type="dxa"/>
            <w:tcBorders>
              <w:top w:val="single" w:color="auto" w:sz="4" w:space="0"/>
              <w:left w:val="single" w:color="auto" w:sz="4" w:space="0"/>
              <w:bottom w:val="single" w:color="auto" w:sz="4" w:space="0"/>
              <w:right w:val="single" w:color="auto" w:sz="4" w:space="0"/>
            </w:tcBorders>
          </w:tcPr>
          <w:p w:rsidR="00DD001F" w:rsidRDefault="00DD001F" w14:paraId="65F9C3DC" w14:textId="77777777">
            <w:pPr>
              <w:rPr>
                <w:b/>
                <w:szCs w:val="20"/>
              </w:rPr>
            </w:pPr>
          </w:p>
          <w:p w:rsidR="00DD001F" w:rsidRDefault="008B4131" w14:paraId="50444B74" w14:textId="77777777">
            <w:pPr>
              <w:rPr>
                <w:b/>
                <w:szCs w:val="20"/>
              </w:rPr>
            </w:pPr>
            <w:r w:rsidRPr="008B4131">
              <w:rPr>
                <w:rFonts w:eastAsia="Trebuchet MS" w:cs="Trebuchet MS"/>
                <w:b/>
                <w:bCs/>
                <w:noProof/>
                <w:color w:val="000000"/>
                <w:sz w:val="22"/>
                <w:szCs w:val="22"/>
              </w:rPr>
              <w:t>Wij hebben binnen de vereniging een nieuwkomersspecialist die ingezet kan worden om preventieve hulp te bieden. Zij observeert de leerlingen en maakt met behulp van de leerkracht en de IB-er een plan voor het kind.   Ook het coachen en  begeleiden  van de leerkrachten kan worden geboden bij specifieke vragen of traumasensitief lesgeven</w:t>
            </w:r>
          </w:p>
        </w:tc>
      </w:tr>
      <w:tr w:rsidR="00DD001F" w:rsidTr="14CEA206" w14:paraId="65709D67" w14:textId="77777777">
        <w:tc>
          <w:tcPr>
            <w:tcW w:w="2166" w:type="dxa"/>
            <w:tcBorders>
              <w:top w:val="single" w:color="auto" w:sz="4" w:space="0"/>
              <w:left w:val="single" w:color="auto" w:sz="4" w:space="0"/>
              <w:bottom w:val="single" w:color="auto" w:sz="4" w:space="0"/>
              <w:right w:val="single" w:color="auto" w:sz="4" w:space="0"/>
            </w:tcBorders>
          </w:tcPr>
          <w:p w:rsidR="00DD001F" w:rsidRDefault="00DD001F" w14:paraId="3F9B34D3" w14:textId="77777777">
            <w:pPr>
              <w:rPr>
                <w:szCs w:val="20"/>
              </w:rPr>
            </w:pPr>
            <w:r>
              <w:rPr>
                <w:szCs w:val="20"/>
              </w:rPr>
              <w:t>Hoogbegaafdheid</w:t>
            </w:r>
          </w:p>
          <w:p w:rsidR="00DD001F" w:rsidRDefault="00DD001F" w14:paraId="5023141B" w14:textId="77777777">
            <w:pPr>
              <w:rPr>
                <w:szCs w:val="20"/>
              </w:rPr>
            </w:pPr>
          </w:p>
        </w:tc>
        <w:tc>
          <w:tcPr>
            <w:tcW w:w="1497" w:type="dxa"/>
            <w:tcBorders>
              <w:top w:val="single" w:color="auto" w:sz="4" w:space="0"/>
              <w:left w:val="single" w:color="auto" w:sz="4" w:space="0"/>
              <w:bottom w:val="single" w:color="auto" w:sz="4" w:space="0"/>
              <w:right w:val="single" w:color="auto" w:sz="4" w:space="0"/>
            </w:tcBorders>
          </w:tcPr>
          <w:p w:rsidR="00DD001F" w:rsidRDefault="00DD001F" w14:paraId="1F3B1409" w14:textId="77777777">
            <w:pPr>
              <w:jc w:val="center"/>
              <w:rPr>
                <w:b/>
                <w:szCs w:val="20"/>
              </w:rPr>
            </w:pPr>
          </w:p>
          <w:p w:rsidR="00DD001F" w:rsidRDefault="00DD001F" w14:paraId="7E2D28BE" w14:textId="77777777">
            <w:pPr>
              <w:jc w:val="center"/>
              <w:rPr>
                <w:b/>
                <w:szCs w:val="20"/>
              </w:rPr>
            </w:pPr>
            <w:r>
              <w:rPr>
                <w:b/>
                <w:szCs w:val="20"/>
              </w:rPr>
              <w:fldChar w:fldCharType="begin">
                <w:ffData>
                  <w:name w:val="Selectievakje107"/>
                  <w:enabled/>
                  <w:calcOnExit w:val="0"/>
                  <w:checkBox>
                    <w:sizeAuto/>
                    <w:default w:val="0"/>
                  </w:checkBox>
                </w:ffData>
              </w:fldChar>
            </w:r>
            <w:bookmarkStart w:name="Selectievakje107" w:id="40"/>
            <w:r>
              <w:rPr>
                <w:b/>
                <w:szCs w:val="20"/>
              </w:rPr>
              <w:instrText xml:space="preserve"> FORMCHECKBOX </w:instrText>
            </w:r>
            <w:r w:rsidR="00566179">
              <w:rPr>
                <w:b/>
                <w:szCs w:val="20"/>
              </w:rPr>
            </w:r>
            <w:r w:rsidR="00566179">
              <w:rPr>
                <w:b/>
                <w:szCs w:val="20"/>
              </w:rPr>
              <w:fldChar w:fldCharType="separate"/>
            </w:r>
            <w:r>
              <w:fldChar w:fldCharType="end"/>
            </w:r>
            <w:bookmarkEnd w:id="40"/>
          </w:p>
        </w:tc>
        <w:tc>
          <w:tcPr>
            <w:tcW w:w="5057" w:type="dxa"/>
            <w:tcBorders>
              <w:top w:val="single" w:color="auto" w:sz="4" w:space="0"/>
              <w:left w:val="single" w:color="auto" w:sz="4" w:space="0"/>
              <w:bottom w:val="single" w:color="auto" w:sz="4" w:space="0"/>
              <w:right w:val="single" w:color="auto" w:sz="4" w:space="0"/>
            </w:tcBorders>
          </w:tcPr>
          <w:p w:rsidR="00DD001F" w:rsidRDefault="00DD001F" w14:paraId="562C75D1" w14:textId="77777777">
            <w:pPr>
              <w:rPr>
                <w:b/>
                <w:szCs w:val="20"/>
              </w:rPr>
            </w:pPr>
          </w:p>
          <w:p w:rsidR="00DD001F" w:rsidRDefault="008B4131" w14:paraId="0F7B35BB" w14:textId="77777777">
            <w:pPr>
              <w:rPr>
                <w:b/>
                <w:szCs w:val="20"/>
              </w:rPr>
            </w:pPr>
            <w:r w:rsidRPr="008B4131">
              <w:rPr>
                <w:rFonts w:eastAsia="Trebuchet MS" w:cs="Trebuchet MS"/>
                <w:b/>
                <w:bCs/>
                <w:noProof/>
                <w:color w:val="000000"/>
                <w:sz w:val="22"/>
                <w:szCs w:val="22"/>
              </w:rPr>
              <w:t>Wij zijn als school in staat om aan het welbevinden en de onderwijsbehoeften van deze leerlingen tegemoet te komen. Wij hebben als school een HB-coördinator. Zij werkt nauw samen met onze bovenschoolse HB-coördinator. Binnen school hebben wij een plusklas voor de groepen 3/4, 5/6, en 7/8 . Zij komen in totaal 1 uur in de week samen. Vanuit de plusklas krijgen de kinderen opdrachten mee. Daarnaast is het mogelijk om deel te nemen aan de boven schoolse plusklas. Samen met de HB-coordinator, leerkracht en IB-er wordt er een plan gemaakt voor elk kind.</w:t>
            </w:r>
          </w:p>
        </w:tc>
      </w:tr>
      <w:tr w:rsidR="00DD001F" w:rsidTr="14CEA206" w14:paraId="4C47A3D6" w14:textId="77777777">
        <w:tc>
          <w:tcPr>
            <w:tcW w:w="2166" w:type="dxa"/>
            <w:tcBorders>
              <w:top w:val="single" w:color="auto" w:sz="4" w:space="0"/>
              <w:left w:val="single" w:color="auto" w:sz="4" w:space="0"/>
              <w:bottom w:val="single" w:color="auto" w:sz="4" w:space="0"/>
              <w:right w:val="single" w:color="auto" w:sz="4" w:space="0"/>
            </w:tcBorders>
            <w:hideMark/>
          </w:tcPr>
          <w:p w:rsidR="00DD001F" w:rsidRDefault="00DD001F" w14:paraId="5325DE91" w14:textId="77777777">
            <w:pPr>
              <w:rPr>
                <w:szCs w:val="20"/>
              </w:rPr>
            </w:pPr>
            <w:r>
              <w:rPr>
                <w:szCs w:val="20"/>
              </w:rPr>
              <w:t>Anders, nl</w:t>
            </w:r>
          </w:p>
          <w:p w:rsidR="00DD001F" w:rsidRDefault="00DD001F" w14:paraId="53514B35" w14:textId="77777777">
            <w:pPr>
              <w:rPr>
                <w:szCs w:val="20"/>
              </w:rPr>
            </w:pPr>
            <w:r>
              <w:rPr>
                <w:szCs w:val="20"/>
              </w:rPr>
              <w:fldChar w:fldCharType="begin">
                <w:ffData>
                  <w:name w:val="Text65"/>
                  <w:enabled/>
                  <w:calcOnExit w:val="0"/>
                  <w:textInput/>
                </w:ffData>
              </w:fldChar>
            </w:r>
            <w:bookmarkStart w:name="Text65" w:id="4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41"/>
          </w:p>
        </w:tc>
        <w:tc>
          <w:tcPr>
            <w:tcW w:w="1497" w:type="dxa"/>
            <w:tcBorders>
              <w:top w:val="single" w:color="auto" w:sz="4" w:space="0"/>
              <w:left w:val="single" w:color="auto" w:sz="4" w:space="0"/>
              <w:bottom w:val="single" w:color="auto" w:sz="4" w:space="0"/>
              <w:right w:val="single" w:color="auto" w:sz="4" w:space="0"/>
            </w:tcBorders>
          </w:tcPr>
          <w:p w:rsidR="00DD001F" w:rsidRDefault="00DD001F" w14:paraId="664355AD" w14:textId="77777777">
            <w:pPr>
              <w:jc w:val="center"/>
              <w:rPr>
                <w:b/>
                <w:szCs w:val="20"/>
              </w:rPr>
            </w:pPr>
          </w:p>
          <w:p w:rsidR="00DD001F" w:rsidRDefault="00DD001F" w14:paraId="56194A08" w14:textId="77777777">
            <w:pPr>
              <w:jc w:val="center"/>
              <w:rPr>
                <w:b/>
                <w:szCs w:val="20"/>
              </w:rPr>
            </w:pPr>
            <w:r>
              <w:rPr>
                <w:b/>
                <w:szCs w:val="20"/>
              </w:rPr>
              <w:fldChar w:fldCharType="begin">
                <w:ffData>
                  <w:name w:val="Selectievakje109"/>
                  <w:enabled/>
                  <w:calcOnExit w:val="0"/>
                  <w:checkBox>
                    <w:sizeAuto/>
                    <w:default w:val="0"/>
                  </w:checkBox>
                </w:ffData>
              </w:fldChar>
            </w:r>
            <w:bookmarkStart w:name="Selectievakje109" w:id="42"/>
            <w:r>
              <w:rPr>
                <w:b/>
                <w:szCs w:val="20"/>
              </w:rPr>
              <w:instrText xml:space="preserve"> FORMCHECKBOX </w:instrText>
            </w:r>
            <w:r w:rsidR="00566179">
              <w:rPr>
                <w:b/>
                <w:szCs w:val="20"/>
              </w:rPr>
            </w:r>
            <w:r w:rsidR="00566179">
              <w:rPr>
                <w:b/>
                <w:szCs w:val="20"/>
              </w:rPr>
              <w:fldChar w:fldCharType="separate"/>
            </w:r>
            <w:r>
              <w:fldChar w:fldCharType="end"/>
            </w:r>
            <w:bookmarkEnd w:id="42"/>
          </w:p>
        </w:tc>
        <w:tc>
          <w:tcPr>
            <w:tcW w:w="5057" w:type="dxa"/>
            <w:tcBorders>
              <w:top w:val="single" w:color="auto" w:sz="4" w:space="0"/>
              <w:left w:val="single" w:color="auto" w:sz="4" w:space="0"/>
              <w:bottom w:val="single" w:color="auto" w:sz="4" w:space="0"/>
              <w:right w:val="single" w:color="auto" w:sz="4" w:space="0"/>
            </w:tcBorders>
          </w:tcPr>
          <w:p w:rsidR="00DD001F" w:rsidRDefault="00DD001F" w14:paraId="1A965116" w14:textId="77777777">
            <w:pPr>
              <w:rPr>
                <w:b/>
                <w:szCs w:val="20"/>
              </w:rPr>
            </w:pPr>
          </w:p>
          <w:p w:rsidRPr="008B4131" w:rsidR="008B4131" w:rsidP="008B4131" w:rsidRDefault="008B4131" w14:paraId="626EB466" w14:textId="77777777">
            <w:pPr>
              <w:rPr>
                <w:rFonts w:eastAsia="Trebuchet MS" w:cs="Trebuchet MS"/>
                <w:noProof/>
                <w:color w:val="000000"/>
                <w:sz w:val="22"/>
                <w:szCs w:val="22"/>
              </w:rPr>
            </w:pPr>
            <w:r w:rsidRPr="14CEA206">
              <w:rPr>
                <w:rFonts w:eastAsia="Trebuchet MS" w:cs="Trebuchet MS"/>
                <w:b/>
                <w:bCs/>
                <w:noProof/>
                <w:color w:val="000000" w:themeColor="text1"/>
                <w:sz w:val="22"/>
                <w:szCs w:val="22"/>
              </w:rPr>
              <w:t>School maatschappelijk werk is de schakel als het gaat om passend onderwijs, coördinatie en afstemming van hulpverlening in en rondom school. Specifiek voor kwetsbare leerlingen met een extra zorgbehoefte, zoals bijvoorbeeld leerlingen met een ontwikkelingsachterstand, ADHD en autisme of een risicovolle thuissituatie.</w:t>
            </w:r>
          </w:p>
          <w:p w:rsidR="00DD001F" w:rsidP="14CEA206" w:rsidRDefault="00DD001F" w14:paraId="4CECABE1" w14:textId="0C37272E">
            <w:pPr>
              <w:rPr>
                <w:b/>
                <w:bCs/>
                <w:noProof/>
                <w:color w:val="000000" w:themeColor="text1"/>
                <w:sz w:val="22"/>
                <w:szCs w:val="22"/>
              </w:rPr>
            </w:pPr>
          </w:p>
          <w:p w:rsidR="00DD001F" w:rsidP="14CEA206" w:rsidRDefault="19329C31" w14:paraId="62C0A47F" w14:textId="55D34498">
            <w:pPr>
              <w:rPr>
                <w:rFonts w:eastAsia="Trebuchet MS" w:cs="Trebuchet MS"/>
                <w:b/>
                <w:bCs/>
                <w:color w:val="000000" w:themeColor="text1"/>
                <w:sz w:val="22"/>
                <w:szCs w:val="22"/>
              </w:rPr>
            </w:pPr>
            <w:r w:rsidRPr="14CEA206">
              <w:rPr>
                <w:rFonts w:eastAsia="Trebuchet MS" w:cs="Trebuchet MS"/>
                <w:b/>
                <w:bCs/>
                <w:color w:val="000000" w:themeColor="text1"/>
                <w:sz w:val="22"/>
                <w:szCs w:val="22"/>
              </w:rPr>
              <w:t>Kindercoach op het gebied van sociaal emotionele ontwikkeling. D.m.v. creatieve therapie. In de bovenbouw groepen, 6,7,8 begeleiden van “meidenvenijn” individuele leerlingen begeleiden met het werken aan executieve functies en gedrag.</w:t>
            </w:r>
          </w:p>
          <w:p w:rsidR="00DD001F" w:rsidP="14CEA206" w:rsidRDefault="00DD001F" w14:paraId="7DF4E37C" w14:textId="493E2B1B">
            <w:pPr>
              <w:rPr>
                <w:b/>
                <w:bCs/>
              </w:rPr>
            </w:pPr>
          </w:p>
        </w:tc>
      </w:tr>
    </w:tbl>
    <w:p w:rsidR="00DD001F" w:rsidP="00DD001F" w:rsidRDefault="00DD001F" w14:paraId="44FB30F8" w14:textId="77777777">
      <w:pPr>
        <w:rPr>
          <w:b/>
          <w:szCs w:val="20"/>
        </w:rPr>
      </w:pPr>
    </w:p>
    <w:p w:rsidR="00DD001F" w:rsidP="00DD001F" w:rsidRDefault="00DD001F" w14:paraId="1DA6542E" w14:textId="77777777">
      <w:pPr>
        <w:rPr>
          <w:b/>
          <w:szCs w:val="20"/>
        </w:rPr>
      </w:pPr>
    </w:p>
    <w:p w:rsidR="00DD001F" w:rsidP="00DD001F" w:rsidRDefault="00DD001F" w14:paraId="3041E394" w14:textId="77777777">
      <w:pPr>
        <w:rPr>
          <w:b/>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FFFF"/>
        <w:tblLook w:val="01E0" w:firstRow="1" w:lastRow="1" w:firstColumn="1" w:lastColumn="1" w:noHBand="0" w:noVBand="0"/>
      </w:tblPr>
      <w:tblGrid>
        <w:gridCol w:w="8644"/>
      </w:tblGrid>
      <w:tr w:rsidRPr="00DD001F" w:rsidR="00DD001F" w:rsidTr="00DD001F" w14:paraId="5116716C" w14:textId="77777777">
        <w:tc>
          <w:tcPr>
            <w:tcW w:w="8644" w:type="dxa"/>
            <w:tcBorders>
              <w:top w:val="single" w:color="auto" w:sz="4" w:space="0"/>
              <w:left w:val="single" w:color="auto" w:sz="4" w:space="0"/>
              <w:bottom w:val="single" w:color="auto" w:sz="4" w:space="0"/>
              <w:right w:val="single" w:color="auto" w:sz="4" w:space="0"/>
            </w:tcBorders>
            <w:shd w:val="clear" w:color="auto" w:fill="CCFFFF"/>
            <w:hideMark/>
          </w:tcPr>
          <w:p w:rsidR="00DD001F" w:rsidRDefault="00DD001F" w14:paraId="669E3F0F" w14:textId="77777777">
            <w:pPr>
              <w:jc w:val="center"/>
              <w:rPr>
                <w:b/>
                <w:szCs w:val="20"/>
              </w:rPr>
            </w:pPr>
            <w:r>
              <w:rPr>
                <w:b/>
                <w:szCs w:val="20"/>
              </w:rPr>
              <w:lastRenderedPageBreak/>
              <w:t>Structurele voorzieningen voor kinderen met extra onderwijsbehoeften</w:t>
            </w:r>
          </w:p>
        </w:tc>
      </w:tr>
    </w:tbl>
    <w:p w:rsidR="00DD001F" w:rsidP="00DD001F" w:rsidRDefault="00DD001F" w14:paraId="722B00AE"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644"/>
      </w:tblGrid>
      <w:tr w:rsidR="00DD001F" w:rsidTr="00DD001F" w14:paraId="602321E0" w14:textId="77777777">
        <w:tc>
          <w:tcPr>
            <w:tcW w:w="8644" w:type="dxa"/>
            <w:tcBorders>
              <w:top w:val="single" w:color="auto" w:sz="4" w:space="0"/>
              <w:left w:val="single" w:color="auto" w:sz="4" w:space="0"/>
              <w:bottom w:val="single" w:color="auto" w:sz="4" w:space="0"/>
              <w:right w:val="single" w:color="auto" w:sz="4" w:space="0"/>
            </w:tcBorders>
          </w:tcPr>
          <w:p w:rsidR="00DD001F" w:rsidP="002D6958" w:rsidRDefault="00DD001F" w14:paraId="0C319DFC" w14:textId="77777777">
            <w:pPr>
              <w:rPr>
                <w:szCs w:val="20"/>
              </w:rPr>
            </w:pPr>
            <w:r w:rsidRPr="006F6208">
              <w:rPr>
                <w:szCs w:val="20"/>
              </w:rPr>
              <w:t>B</w:t>
            </w:r>
            <w:r w:rsidRPr="006F6208" w:rsidR="000C77FC">
              <w:rPr>
                <w:szCs w:val="20"/>
              </w:rPr>
              <w:t>ied</w:t>
            </w:r>
            <w:r w:rsidRPr="006F6208">
              <w:rPr>
                <w:szCs w:val="20"/>
              </w:rPr>
              <w:t xml:space="preserve">t de school over een </w:t>
            </w:r>
            <w:r w:rsidRPr="006F6208" w:rsidR="000C77FC">
              <w:rPr>
                <w:szCs w:val="20"/>
              </w:rPr>
              <w:t xml:space="preserve">specifiek aanbod voor kinderen met een bepaald </w:t>
            </w:r>
            <w:r w:rsidRPr="006F6208" w:rsidR="002D6958">
              <w:rPr>
                <w:szCs w:val="20"/>
              </w:rPr>
              <w:t>type extra onderwijsbehoeften? Zo ja, wat houdt dit aanbod in?</w:t>
            </w:r>
            <w:r w:rsidR="000C77FC">
              <w:rPr>
                <w:szCs w:val="20"/>
              </w:rPr>
              <w:t xml:space="preserve"> </w:t>
            </w:r>
          </w:p>
          <w:p w:rsidR="00DD001F" w:rsidRDefault="00DD001F" w14:paraId="42C6D796" w14:textId="77777777">
            <w:pPr>
              <w:rPr>
                <w:szCs w:val="20"/>
              </w:rPr>
            </w:pPr>
          </w:p>
          <w:p w:rsidRPr="00EA7A2B" w:rsidR="00EA7A2B" w:rsidP="00EA7A2B" w:rsidRDefault="00EA7A2B" w14:paraId="16706CCC" w14:textId="77777777">
            <w:pPr>
              <w:rPr>
                <w:rFonts w:eastAsia="Trebuchet MS" w:cs="Trebuchet MS"/>
                <w:bCs/>
                <w:noProof/>
                <w:color w:val="000000"/>
                <w:sz w:val="22"/>
                <w:szCs w:val="22"/>
              </w:rPr>
            </w:pPr>
            <w:r w:rsidRPr="00EA7A2B">
              <w:rPr>
                <w:rFonts w:eastAsia="Trebuchet MS" w:cs="Trebuchet MS"/>
                <w:bCs/>
                <w:noProof/>
                <w:color w:val="000000"/>
                <w:sz w:val="22"/>
                <w:szCs w:val="22"/>
              </w:rPr>
              <w:t xml:space="preserve">Binnen school hebben wij een plusklas voor de groepen 3/4, 5/6, en 7/8 . Zij komen in totaal 1 uur in de week samen. Vanuit de plusklas krijgen de kinderen opdrachten mee. Daarnaast is het mogelijk om deel te nemen aan de boven schoolse plusklas. Samen met de HB-coordinator, leerkracht en IB-er wordt er een plan gemaakt voor elk kind. Kinderen worden gecoacht op executieve functies door de HB-coordinator. </w:t>
            </w:r>
          </w:p>
          <w:p w:rsidRPr="00EA7A2B" w:rsidR="00EA7A2B" w:rsidP="00EA7A2B" w:rsidRDefault="00EA7A2B" w14:paraId="6E1831B3" w14:textId="77777777">
            <w:pPr>
              <w:rPr>
                <w:rFonts w:eastAsia="Trebuchet MS" w:cs="Trebuchet MS"/>
                <w:bCs/>
                <w:noProof/>
                <w:color w:val="000000"/>
                <w:sz w:val="22"/>
                <w:szCs w:val="22"/>
              </w:rPr>
            </w:pPr>
          </w:p>
          <w:p w:rsidRPr="00542BBD" w:rsidR="00EA7A2B" w:rsidP="00EA7A2B" w:rsidRDefault="00EA7A2B" w14:paraId="11FE4448" w14:textId="77777777">
            <w:pPr>
              <w:rPr>
                <w:bCs/>
                <w:szCs w:val="20"/>
              </w:rPr>
            </w:pPr>
            <w:r w:rsidRPr="00EA7A2B">
              <w:rPr>
                <w:rFonts w:eastAsia="Trebuchet MS" w:cs="Trebuchet MS"/>
                <w:bCs/>
                <w:noProof/>
                <w:color w:val="000000"/>
                <w:sz w:val="22"/>
                <w:szCs w:val="22"/>
              </w:rPr>
              <w:t>Wij hebben binnen de vereniging een nieuwkomersspecialist die ingezet kan worden om preventieve hulp te bieden. Zij observeert de leerlingen en maakt met behulp van de leerkracht en de IB-er een plan voor het kind.   Ook het coachen en  begeleiden  van de leerkrachten kan worden geboden bij specifieke vragen. Een aantal leerkrachten zijn gespecialiseerd in traumasensitief lesgeven</w:t>
            </w:r>
            <w:r w:rsidRPr="00EA7A2B">
              <w:rPr>
                <w:rFonts w:eastAsia="Trebuchet MS" w:cs="Trebuchet MS"/>
                <w:bCs/>
                <w:noProof/>
                <w:color w:val="000000"/>
                <w:szCs w:val="20"/>
              </w:rPr>
              <w:t xml:space="preserve">. </w:t>
            </w:r>
          </w:p>
          <w:p w:rsidRPr="00542BBD" w:rsidR="00EA7A2B" w:rsidP="00EA7A2B" w:rsidRDefault="00EA7A2B" w14:paraId="54E11D2A" w14:textId="77777777">
            <w:pPr>
              <w:rPr>
                <w:szCs w:val="20"/>
              </w:rPr>
            </w:pPr>
          </w:p>
          <w:p w:rsidRPr="00542BBD" w:rsidR="00EA7A2B" w:rsidP="00EA7A2B" w:rsidRDefault="00EA7A2B" w14:paraId="31126E5D" w14:textId="77777777">
            <w:pPr>
              <w:rPr>
                <w:szCs w:val="20"/>
              </w:rPr>
            </w:pPr>
          </w:p>
          <w:p w:rsidRPr="00542BBD" w:rsidR="00EA7A2B" w:rsidP="00EA7A2B" w:rsidRDefault="00EA7A2B" w14:paraId="2DE403A5" w14:textId="77777777">
            <w:pPr>
              <w:rPr>
                <w:szCs w:val="20"/>
              </w:rPr>
            </w:pPr>
          </w:p>
          <w:p w:rsidR="00DD001F" w:rsidRDefault="00DD001F" w14:paraId="62431CDC" w14:textId="77777777">
            <w:pPr>
              <w:rPr>
                <w:szCs w:val="20"/>
              </w:rPr>
            </w:pPr>
          </w:p>
          <w:p w:rsidR="00DD001F" w:rsidRDefault="00DD001F" w14:paraId="49E398E2" w14:textId="77777777">
            <w:pPr>
              <w:rPr>
                <w:szCs w:val="20"/>
              </w:rPr>
            </w:pPr>
          </w:p>
          <w:p w:rsidR="00DD001F" w:rsidRDefault="00DD001F" w14:paraId="16287F21" w14:textId="77777777">
            <w:pPr>
              <w:rPr>
                <w:szCs w:val="20"/>
              </w:rPr>
            </w:pPr>
          </w:p>
          <w:p w:rsidR="00572EE9" w:rsidRDefault="00572EE9" w14:paraId="5BE93A62" w14:textId="77777777">
            <w:pPr>
              <w:rPr>
                <w:szCs w:val="20"/>
              </w:rPr>
            </w:pPr>
          </w:p>
          <w:p w:rsidR="00572EE9" w:rsidRDefault="00572EE9" w14:paraId="384BA73E" w14:textId="77777777">
            <w:pPr>
              <w:rPr>
                <w:szCs w:val="20"/>
              </w:rPr>
            </w:pPr>
          </w:p>
        </w:tc>
      </w:tr>
    </w:tbl>
    <w:p w:rsidR="00DD001F" w:rsidP="00DD001F" w:rsidRDefault="00DD001F" w14:paraId="34B3F2EB" w14:textId="77777777"/>
    <w:p w:rsidR="00572EE9" w:rsidP="00DD001F" w:rsidRDefault="00572EE9" w14:paraId="7D34F5C7" w14:textId="77777777"/>
    <w:p w:rsidR="00572EE9" w:rsidP="00DD001F" w:rsidRDefault="00572EE9" w14:paraId="0B4020A7"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FFFF"/>
        <w:tblLook w:val="01E0" w:firstRow="1" w:lastRow="1" w:firstColumn="1" w:lastColumn="1" w:noHBand="0" w:noVBand="0"/>
      </w:tblPr>
      <w:tblGrid>
        <w:gridCol w:w="8644"/>
      </w:tblGrid>
      <w:tr w:rsidRPr="00DD001F" w:rsidR="00DD001F" w:rsidTr="00DD001F" w14:paraId="1C69F4CD" w14:textId="77777777">
        <w:tc>
          <w:tcPr>
            <w:tcW w:w="8644" w:type="dxa"/>
            <w:tcBorders>
              <w:top w:val="single" w:color="auto" w:sz="4" w:space="0"/>
              <w:left w:val="single" w:color="auto" w:sz="4" w:space="0"/>
              <w:bottom w:val="single" w:color="auto" w:sz="4" w:space="0"/>
              <w:right w:val="single" w:color="auto" w:sz="4" w:space="0"/>
            </w:tcBorders>
            <w:shd w:val="clear" w:color="auto" w:fill="CCFFFF"/>
            <w:hideMark/>
          </w:tcPr>
          <w:p w:rsidR="00DD001F" w:rsidP="000131F6" w:rsidRDefault="00DD001F" w14:paraId="31FC1F23" w14:textId="77777777">
            <w:pPr>
              <w:rPr>
                <w:b/>
                <w:szCs w:val="20"/>
              </w:rPr>
            </w:pPr>
            <w:r>
              <w:rPr>
                <w:b/>
                <w:szCs w:val="20"/>
              </w:rPr>
              <w:t>Stimulerende factoren voor de begeleiding van kinderen met extra onderwijsbehoeften</w:t>
            </w:r>
          </w:p>
        </w:tc>
      </w:tr>
    </w:tbl>
    <w:p w:rsidR="00DD001F" w:rsidP="00DD001F" w:rsidRDefault="00DD001F" w14:paraId="1D7B270A"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81"/>
        <w:gridCol w:w="5732"/>
      </w:tblGrid>
      <w:tr w:rsidR="00192496" w:rsidTr="006F6208" w14:paraId="08C075C5" w14:textId="77777777">
        <w:tc>
          <w:tcPr>
            <w:tcW w:w="2881" w:type="dxa"/>
            <w:tcBorders>
              <w:top w:val="single" w:color="auto" w:sz="4" w:space="0"/>
              <w:left w:val="single" w:color="auto" w:sz="4" w:space="0"/>
              <w:bottom w:val="single" w:color="auto" w:sz="4" w:space="0"/>
              <w:right w:val="single" w:color="auto" w:sz="4" w:space="0"/>
            </w:tcBorders>
          </w:tcPr>
          <w:p w:rsidR="00192496" w:rsidRDefault="00192496" w14:paraId="4F904CB7" w14:textId="77777777">
            <w:pPr>
              <w:rPr>
                <w:szCs w:val="20"/>
              </w:rPr>
            </w:pPr>
          </w:p>
        </w:tc>
        <w:tc>
          <w:tcPr>
            <w:tcW w:w="5732" w:type="dxa"/>
            <w:tcBorders>
              <w:top w:val="single" w:color="auto" w:sz="4" w:space="0"/>
              <w:left w:val="single" w:color="auto" w:sz="4" w:space="0"/>
              <w:bottom w:val="single" w:color="auto" w:sz="4" w:space="0"/>
              <w:right w:val="single" w:color="auto" w:sz="4" w:space="0"/>
            </w:tcBorders>
            <w:hideMark/>
          </w:tcPr>
          <w:p w:rsidR="00192496" w:rsidRDefault="00192496" w14:paraId="05226728" w14:textId="77777777">
            <w:pPr>
              <w:rPr>
                <w:szCs w:val="20"/>
              </w:rPr>
            </w:pPr>
            <w:r>
              <w:rPr>
                <w:szCs w:val="20"/>
              </w:rPr>
              <w:t>Stimulerende factoren</w:t>
            </w:r>
          </w:p>
        </w:tc>
      </w:tr>
      <w:tr w:rsidR="00192496" w:rsidTr="006F6208" w14:paraId="29573520" w14:textId="77777777">
        <w:tc>
          <w:tcPr>
            <w:tcW w:w="2881" w:type="dxa"/>
            <w:tcBorders>
              <w:top w:val="single" w:color="auto" w:sz="4" w:space="0"/>
              <w:left w:val="single" w:color="auto" w:sz="4" w:space="0"/>
              <w:bottom w:val="single" w:color="auto" w:sz="4" w:space="0"/>
              <w:right w:val="single" w:color="auto" w:sz="4" w:space="0"/>
            </w:tcBorders>
          </w:tcPr>
          <w:p w:rsidR="00192496" w:rsidRDefault="00192496" w14:paraId="06971CD3" w14:textId="77777777">
            <w:pPr>
              <w:rPr>
                <w:szCs w:val="20"/>
              </w:rPr>
            </w:pPr>
          </w:p>
          <w:p w:rsidR="00192496" w:rsidRDefault="00192496" w14:paraId="2A62977C" w14:textId="77777777">
            <w:pPr>
              <w:rPr>
                <w:szCs w:val="20"/>
              </w:rPr>
            </w:pPr>
            <w:r>
              <w:rPr>
                <w:szCs w:val="20"/>
              </w:rPr>
              <w:t>Gebouw</w:t>
            </w:r>
          </w:p>
          <w:p w:rsidR="00192496" w:rsidRDefault="00192496" w14:paraId="2A1F701D" w14:textId="77777777">
            <w:pPr>
              <w:rPr>
                <w:szCs w:val="20"/>
              </w:rPr>
            </w:pPr>
          </w:p>
        </w:tc>
        <w:tc>
          <w:tcPr>
            <w:tcW w:w="5732" w:type="dxa"/>
            <w:tcBorders>
              <w:top w:val="single" w:color="auto" w:sz="4" w:space="0"/>
              <w:left w:val="single" w:color="auto" w:sz="4" w:space="0"/>
              <w:bottom w:val="single" w:color="auto" w:sz="4" w:space="0"/>
              <w:right w:val="single" w:color="auto" w:sz="4" w:space="0"/>
            </w:tcBorders>
            <w:hideMark/>
          </w:tcPr>
          <w:p w:rsidR="00192496" w:rsidRDefault="008B4131" w14:paraId="78880E8E" w14:textId="77777777">
            <w:pPr>
              <w:rPr>
                <w:szCs w:val="20"/>
              </w:rPr>
            </w:pPr>
            <w:r>
              <w:t>Nieuwe speeltoestellen op het plein sinds 2020.Eigen bibliotheek in samenwerking met de bibliotheek van Urk. Nieuw schoolgebouw met rustig kleuren groen en wit.</w:t>
            </w:r>
          </w:p>
        </w:tc>
      </w:tr>
      <w:tr w:rsidR="00192496" w:rsidTr="006F6208" w14:paraId="17E4F942" w14:textId="77777777">
        <w:tc>
          <w:tcPr>
            <w:tcW w:w="2881" w:type="dxa"/>
            <w:tcBorders>
              <w:top w:val="single" w:color="auto" w:sz="4" w:space="0"/>
              <w:left w:val="single" w:color="auto" w:sz="4" w:space="0"/>
              <w:bottom w:val="single" w:color="auto" w:sz="4" w:space="0"/>
              <w:right w:val="single" w:color="auto" w:sz="4" w:space="0"/>
            </w:tcBorders>
          </w:tcPr>
          <w:p w:rsidR="00192496" w:rsidRDefault="00192496" w14:paraId="03EFCA41" w14:textId="77777777">
            <w:pPr>
              <w:rPr>
                <w:szCs w:val="20"/>
              </w:rPr>
            </w:pPr>
          </w:p>
          <w:p w:rsidR="00192496" w:rsidRDefault="00192496" w14:paraId="483F904F" w14:textId="77777777">
            <w:pPr>
              <w:rPr>
                <w:szCs w:val="20"/>
              </w:rPr>
            </w:pPr>
            <w:r>
              <w:rPr>
                <w:szCs w:val="20"/>
              </w:rPr>
              <w:t>Schoolomgeving</w:t>
            </w:r>
          </w:p>
          <w:p w:rsidR="00192496" w:rsidRDefault="00192496" w14:paraId="5F96A722" w14:textId="77777777">
            <w:pPr>
              <w:rPr>
                <w:szCs w:val="20"/>
              </w:rPr>
            </w:pPr>
          </w:p>
        </w:tc>
        <w:tc>
          <w:tcPr>
            <w:tcW w:w="5732" w:type="dxa"/>
            <w:tcBorders>
              <w:top w:val="single" w:color="auto" w:sz="4" w:space="0"/>
              <w:left w:val="single" w:color="auto" w:sz="4" w:space="0"/>
              <w:bottom w:val="single" w:color="auto" w:sz="4" w:space="0"/>
              <w:right w:val="single" w:color="auto" w:sz="4" w:space="0"/>
            </w:tcBorders>
            <w:hideMark/>
          </w:tcPr>
          <w:p w:rsidR="00192496" w:rsidRDefault="008B4131" w14:paraId="6C7A4983" w14:textId="77777777">
            <w:pPr>
              <w:rPr>
                <w:szCs w:val="20"/>
              </w:rPr>
            </w:pPr>
            <w:r w:rsidRPr="008B4131">
              <w:rPr>
                <w:rFonts w:eastAsia="Trebuchet MS" w:cs="Trebuchet MS"/>
                <w:noProof/>
                <w:color w:val="000000"/>
                <w:szCs w:val="20"/>
              </w:rPr>
              <w:t>Gymlokaal, sportpark, bibliotheek en bos zijn zeer dichtbij.</w:t>
            </w:r>
          </w:p>
        </w:tc>
      </w:tr>
      <w:tr w:rsidR="00192496" w:rsidTr="006F6208" w14:paraId="18D638C7" w14:textId="77777777">
        <w:tc>
          <w:tcPr>
            <w:tcW w:w="2881" w:type="dxa"/>
            <w:tcBorders>
              <w:top w:val="single" w:color="auto" w:sz="4" w:space="0"/>
              <w:left w:val="single" w:color="auto" w:sz="4" w:space="0"/>
              <w:bottom w:val="single" w:color="auto" w:sz="4" w:space="0"/>
              <w:right w:val="single" w:color="auto" w:sz="4" w:space="0"/>
            </w:tcBorders>
          </w:tcPr>
          <w:p w:rsidR="00192496" w:rsidRDefault="00192496" w14:paraId="5B95CD12" w14:textId="77777777">
            <w:pPr>
              <w:rPr>
                <w:szCs w:val="20"/>
              </w:rPr>
            </w:pPr>
          </w:p>
          <w:p w:rsidR="00192496" w:rsidP="000131F6" w:rsidRDefault="00192496" w14:paraId="3B57B646" w14:textId="77777777">
            <w:pPr>
              <w:rPr>
                <w:szCs w:val="20"/>
              </w:rPr>
            </w:pPr>
            <w:r>
              <w:rPr>
                <w:szCs w:val="20"/>
              </w:rPr>
              <w:t>Leerlingpopulatie</w:t>
            </w:r>
          </w:p>
        </w:tc>
        <w:tc>
          <w:tcPr>
            <w:tcW w:w="5732" w:type="dxa"/>
            <w:tcBorders>
              <w:top w:val="single" w:color="auto" w:sz="4" w:space="0"/>
              <w:left w:val="single" w:color="auto" w:sz="4" w:space="0"/>
              <w:bottom w:val="single" w:color="auto" w:sz="4" w:space="0"/>
              <w:right w:val="single" w:color="auto" w:sz="4" w:space="0"/>
            </w:tcBorders>
            <w:hideMark/>
          </w:tcPr>
          <w:p w:rsidRPr="008B4131" w:rsidR="008B4131" w:rsidP="008B4131" w:rsidRDefault="008B4131" w14:paraId="6D4B6A74" w14:textId="77777777">
            <w:pPr>
              <w:rPr>
                <w:rFonts w:eastAsia="Trebuchet MS" w:cs="Trebuchet MS"/>
                <w:noProof/>
                <w:color w:val="000000"/>
                <w:szCs w:val="20"/>
              </w:rPr>
            </w:pPr>
            <w:r w:rsidRPr="008B4131">
              <w:rPr>
                <w:rFonts w:eastAsia="Trebuchet MS" w:cs="Trebuchet MS"/>
                <w:noProof/>
                <w:color w:val="000000"/>
                <w:szCs w:val="20"/>
              </w:rPr>
              <w:t xml:space="preserve">Relatief klein voedingsgebied. </w:t>
            </w:r>
          </w:p>
          <w:p w:rsidRPr="008B4131" w:rsidR="008B4131" w:rsidP="008B4131" w:rsidRDefault="008B4131" w14:paraId="4D6C271D" w14:textId="77777777">
            <w:pPr>
              <w:rPr>
                <w:rFonts w:eastAsia="Trebuchet MS" w:cs="Trebuchet MS"/>
                <w:noProof/>
                <w:color w:val="000000"/>
                <w:szCs w:val="20"/>
              </w:rPr>
            </w:pPr>
            <w:r w:rsidRPr="008B4131">
              <w:rPr>
                <w:rFonts w:eastAsia="Trebuchet MS" w:cs="Trebuchet MS"/>
                <w:noProof/>
                <w:color w:val="000000"/>
                <w:szCs w:val="20"/>
              </w:rPr>
              <w:t>250 leeringen verdeeld over 11 groepen.</w:t>
            </w:r>
          </w:p>
          <w:p w:rsidRPr="008B4131" w:rsidR="008B4131" w:rsidP="008B4131" w:rsidRDefault="008B4131" w14:paraId="1DE6BFF8" w14:textId="77777777">
            <w:pPr>
              <w:rPr>
                <w:rFonts w:eastAsia="Trebuchet MS" w:cs="Trebuchet MS"/>
                <w:noProof/>
                <w:color w:val="000000"/>
                <w:szCs w:val="20"/>
              </w:rPr>
            </w:pPr>
            <w:r w:rsidRPr="008B4131">
              <w:rPr>
                <w:rFonts w:eastAsia="Trebuchet MS" w:cs="Trebuchet MS"/>
                <w:noProof/>
                <w:color w:val="000000"/>
                <w:szCs w:val="20"/>
              </w:rPr>
              <w:t>Gemiddelde groepsgrote 21 Onderbouw gem. 20 kleiner dan bovenbouw gem. 25 grote groepen.</w:t>
            </w:r>
          </w:p>
          <w:p w:rsidRPr="000131F6" w:rsidR="006F6208" w:rsidP="008B4131" w:rsidRDefault="008B4131" w14:paraId="18012174" w14:textId="77777777">
            <w:r w:rsidRPr="008B4131">
              <w:rPr>
                <w:rFonts w:eastAsia="Trebuchet MS" w:cs="Trebuchet MS"/>
                <w:noProof/>
                <w:color w:val="000000"/>
                <w:szCs w:val="20"/>
              </w:rPr>
              <w:t>Weging 33,5 met een sprijding van 5,5 dit is een gemiddelde spreiding qua differentatie in de groepen.</w:t>
            </w:r>
          </w:p>
        </w:tc>
      </w:tr>
      <w:tr w:rsidR="00192496" w:rsidTr="006F6208" w14:paraId="1CBB0783" w14:textId="77777777">
        <w:tc>
          <w:tcPr>
            <w:tcW w:w="2881" w:type="dxa"/>
            <w:tcBorders>
              <w:top w:val="single" w:color="auto" w:sz="4" w:space="0"/>
              <w:left w:val="single" w:color="auto" w:sz="4" w:space="0"/>
              <w:bottom w:val="single" w:color="auto" w:sz="4" w:space="0"/>
              <w:right w:val="single" w:color="auto" w:sz="4" w:space="0"/>
            </w:tcBorders>
          </w:tcPr>
          <w:p w:rsidR="00192496" w:rsidRDefault="00192496" w14:paraId="5220BBB2" w14:textId="77777777">
            <w:pPr>
              <w:rPr>
                <w:szCs w:val="20"/>
              </w:rPr>
            </w:pPr>
          </w:p>
          <w:p w:rsidR="00192496" w:rsidRDefault="00192496" w14:paraId="305BDC9E" w14:textId="77777777">
            <w:pPr>
              <w:rPr>
                <w:szCs w:val="20"/>
              </w:rPr>
            </w:pPr>
            <w:r>
              <w:rPr>
                <w:szCs w:val="20"/>
              </w:rPr>
              <w:t>Teamfactoren</w:t>
            </w:r>
          </w:p>
          <w:p w:rsidR="00192496" w:rsidRDefault="00192496" w14:paraId="13CB595B" w14:textId="77777777">
            <w:pPr>
              <w:rPr>
                <w:szCs w:val="20"/>
              </w:rPr>
            </w:pPr>
          </w:p>
        </w:tc>
        <w:tc>
          <w:tcPr>
            <w:tcW w:w="5732" w:type="dxa"/>
            <w:tcBorders>
              <w:top w:val="single" w:color="auto" w:sz="4" w:space="0"/>
              <w:left w:val="single" w:color="auto" w:sz="4" w:space="0"/>
              <w:bottom w:val="single" w:color="auto" w:sz="4" w:space="0"/>
              <w:right w:val="single" w:color="auto" w:sz="4" w:space="0"/>
            </w:tcBorders>
            <w:hideMark/>
          </w:tcPr>
          <w:p w:rsidRPr="008B4131" w:rsidR="008B4131" w:rsidP="008B4131" w:rsidRDefault="008B4131" w14:paraId="08E43B9E" w14:textId="77777777">
            <w:pPr>
              <w:rPr>
                <w:rFonts w:eastAsia="Trebuchet MS" w:cs="Trebuchet MS"/>
                <w:noProof/>
                <w:color w:val="000000"/>
                <w:szCs w:val="20"/>
              </w:rPr>
            </w:pPr>
            <w:r w:rsidRPr="008B4131">
              <w:rPr>
                <w:rFonts w:eastAsia="Trebuchet MS" w:cs="Trebuchet MS"/>
                <w:noProof/>
                <w:color w:val="000000"/>
                <w:szCs w:val="20"/>
              </w:rPr>
              <w:t xml:space="preserve">Gemêleerd team (oud-jong, wonend in en buiten Urk). </w:t>
            </w:r>
          </w:p>
          <w:p w:rsidRPr="008B4131" w:rsidR="008B4131" w:rsidP="008B4131" w:rsidRDefault="008B4131" w14:paraId="2945F1ED" w14:textId="77777777">
            <w:pPr>
              <w:rPr>
                <w:rFonts w:eastAsia="Trebuchet MS" w:cs="Trebuchet MS"/>
                <w:noProof/>
                <w:color w:val="000000"/>
                <w:szCs w:val="20"/>
              </w:rPr>
            </w:pPr>
            <w:r w:rsidRPr="008B4131">
              <w:rPr>
                <w:rFonts w:eastAsia="Trebuchet MS" w:cs="Trebuchet MS"/>
                <w:noProof/>
                <w:color w:val="000000"/>
                <w:szCs w:val="20"/>
              </w:rPr>
              <w:t xml:space="preserve">Wij zijn open naar elkaar. Er is veiligheid om alles te kunnen zeggen. </w:t>
            </w:r>
            <w:r>
              <w:t>Professionele cultuur.</w:t>
            </w:r>
          </w:p>
          <w:p w:rsidRPr="008B4131" w:rsidR="008B4131" w:rsidP="008B4131" w:rsidRDefault="008B4131" w14:paraId="73132FAD" w14:textId="77777777">
            <w:pPr>
              <w:rPr>
                <w:rFonts w:eastAsia="Trebuchet MS" w:cs="Trebuchet MS"/>
                <w:noProof/>
                <w:color w:val="000000"/>
                <w:szCs w:val="20"/>
              </w:rPr>
            </w:pPr>
            <w:r w:rsidRPr="008B4131">
              <w:rPr>
                <w:rFonts w:eastAsia="Trebuchet MS" w:cs="Trebuchet MS"/>
                <w:noProof/>
                <w:color w:val="000000"/>
                <w:szCs w:val="20"/>
              </w:rPr>
              <w:t>Invallers en nieuwe leerkrachten voelen zich snel thuis.</w:t>
            </w:r>
          </w:p>
          <w:p w:rsidR="00192496" w:rsidP="008B4131" w:rsidRDefault="008B4131" w14:paraId="4009BB77" w14:textId="77777777">
            <w:pPr>
              <w:rPr>
                <w:szCs w:val="20"/>
              </w:rPr>
            </w:pPr>
            <w:r w:rsidRPr="008B4131">
              <w:rPr>
                <w:rFonts w:eastAsia="Trebuchet MS" w:cs="Trebuchet MS"/>
                <w:noProof/>
                <w:color w:val="000000"/>
                <w:szCs w:val="20"/>
              </w:rPr>
              <w:t>Het wij-gevoel en trots zijn op de eigen school is voldoende aanwezig.</w:t>
            </w:r>
          </w:p>
        </w:tc>
      </w:tr>
      <w:tr w:rsidR="00192496" w:rsidTr="006F6208" w14:paraId="02A302E5" w14:textId="77777777">
        <w:tc>
          <w:tcPr>
            <w:tcW w:w="2881" w:type="dxa"/>
            <w:tcBorders>
              <w:top w:val="single" w:color="auto" w:sz="4" w:space="0"/>
              <w:left w:val="single" w:color="auto" w:sz="4" w:space="0"/>
              <w:bottom w:val="single" w:color="auto" w:sz="4" w:space="0"/>
              <w:right w:val="single" w:color="auto" w:sz="4" w:space="0"/>
            </w:tcBorders>
          </w:tcPr>
          <w:p w:rsidR="00192496" w:rsidRDefault="00192496" w14:paraId="6D9C8D39" w14:textId="77777777">
            <w:pPr>
              <w:rPr>
                <w:szCs w:val="20"/>
              </w:rPr>
            </w:pPr>
          </w:p>
          <w:p w:rsidR="00192496" w:rsidRDefault="00192496" w14:paraId="40A9BB3A" w14:textId="77777777">
            <w:pPr>
              <w:rPr>
                <w:szCs w:val="20"/>
              </w:rPr>
            </w:pPr>
            <w:r>
              <w:rPr>
                <w:szCs w:val="20"/>
              </w:rPr>
              <w:t>Leerkrachtfactoren</w:t>
            </w:r>
          </w:p>
          <w:p w:rsidR="00192496" w:rsidRDefault="00192496" w14:paraId="675E05EE" w14:textId="77777777">
            <w:pPr>
              <w:rPr>
                <w:szCs w:val="20"/>
              </w:rPr>
            </w:pPr>
          </w:p>
        </w:tc>
        <w:tc>
          <w:tcPr>
            <w:tcW w:w="5732" w:type="dxa"/>
            <w:tcBorders>
              <w:top w:val="single" w:color="auto" w:sz="4" w:space="0"/>
              <w:left w:val="single" w:color="auto" w:sz="4" w:space="0"/>
              <w:bottom w:val="single" w:color="auto" w:sz="4" w:space="0"/>
              <w:right w:val="single" w:color="auto" w:sz="4" w:space="0"/>
            </w:tcBorders>
            <w:hideMark/>
          </w:tcPr>
          <w:p w:rsidRPr="008B4131" w:rsidR="008B4131" w:rsidP="008B4131" w:rsidRDefault="008B4131" w14:paraId="75FB6081" w14:textId="77777777">
            <w:pPr>
              <w:rPr>
                <w:rFonts w:eastAsia="Trebuchet MS" w:cs="Trebuchet MS"/>
                <w:noProof/>
                <w:color w:val="000000"/>
                <w:szCs w:val="20"/>
              </w:rPr>
            </w:pPr>
            <w:r w:rsidRPr="008B4131">
              <w:rPr>
                <w:rFonts w:eastAsia="Trebuchet MS" w:cs="Trebuchet MS"/>
                <w:noProof/>
                <w:color w:val="000000"/>
                <w:szCs w:val="20"/>
              </w:rPr>
              <w:t>Wij hebben een op vele gebieden leerkrachten met specifice extertise; Rekenen, Spelling,Lezen, Cultuur,Hoogbegaafdheid.</w:t>
            </w:r>
          </w:p>
          <w:p w:rsidRPr="008B4131" w:rsidR="008B4131" w:rsidP="008B4131" w:rsidRDefault="008B4131" w14:paraId="083E655C" w14:textId="77777777">
            <w:pPr>
              <w:rPr>
                <w:rFonts w:eastAsia="Trebuchet MS" w:cs="Trebuchet MS"/>
                <w:noProof/>
                <w:color w:val="000000"/>
                <w:szCs w:val="20"/>
              </w:rPr>
            </w:pPr>
            <w:r w:rsidRPr="008B4131">
              <w:rPr>
                <w:rFonts w:eastAsia="Trebuchet MS" w:cs="Trebuchet MS"/>
                <w:noProof/>
                <w:color w:val="000000"/>
                <w:szCs w:val="20"/>
              </w:rPr>
              <w:t>Veel leekrachten volgen nascholing.</w:t>
            </w:r>
          </w:p>
          <w:p w:rsidR="00192496" w:rsidP="008B4131" w:rsidRDefault="008B4131" w14:paraId="48F90049" w14:textId="77777777">
            <w:pPr>
              <w:rPr>
                <w:szCs w:val="20"/>
              </w:rPr>
            </w:pPr>
            <w:r w:rsidRPr="008B4131">
              <w:rPr>
                <w:rFonts w:eastAsia="Trebuchet MS" w:cs="Trebuchet MS"/>
                <w:noProof/>
                <w:color w:val="000000"/>
                <w:szCs w:val="20"/>
              </w:rPr>
              <w:t>Wij hebben onderwijsondersteunend personeel in verschillende groepen.</w:t>
            </w:r>
          </w:p>
        </w:tc>
      </w:tr>
      <w:tr w:rsidR="00192496" w:rsidTr="006F6208" w14:paraId="0EF055D4" w14:textId="77777777">
        <w:tc>
          <w:tcPr>
            <w:tcW w:w="2881" w:type="dxa"/>
            <w:tcBorders>
              <w:top w:val="single" w:color="auto" w:sz="4" w:space="0"/>
              <w:left w:val="single" w:color="auto" w:sz="4" w:space="0"/>
              <w:bottom w:val="single" w:color="auto" w:sz="4" w:space="0"/>
              <w:right w:val="single" w:color="auto" w:sz="4" w:space="0"/>
            </w:tcBorders>
          </w:tcPr>
          <w:p w:rsidR="00192496" w:rsidRDefault="00192496" w14:paraId="2FC17F8B" w14:textId="77777777">
            <w:pPr>
              <w:rPr>
                <w:szCs w:val="20"/>
              </w:rPr>
            </w:pPr>
          </w:p>
          <w:p w:rsidR="00192496" w:rsidRDefault="00192496" w14:paraId="6273B784" w14:textId="77777777">
            <w:pPr>
              <w:rPr>
                <w:szCs w:val="20"/>
              </w:rPr>
            </w:pPr>
            <w:r>
              <w:rPr>
                <w:szCs w:val="20"/>
              </w:rPr>
              <w:t>Anders</w:t>
            </w:r>
          </w:p>
          <w:p w:rsidR="00192496" w:rsidRDefault="00192496" w14:paraId="0A4F7224" w14:textId="77777777">
            <w:pPr>
              <w:rPr>
                <w:szCs w:val="20"/>
              </w:rPr>
            </w:pPr>
          </w:p>
        </w:tc>
        <w:tc>
          <w:tcPr>
            <w:tcW w:w="5732" w:type="dxa"/>
            <w:tcBorders>
              <w:top w:val="single" w:color="auto" w:sz="4" w:space="0"/>
              <w:left w:val="single" w:color="auto" w:sz="4" w:space="0"/>
              <w:bottom w:val="single" w:color="auto" w:sz="4" w:space="0"/>
              <w:right w:val="single" w:color="auto" w:sz="4" w:space="0"/>
            </w:tcBorders>
            <w:hideMark/>
          </w:tcPr>
          <w:p w:rsidR="00192496" w:rsidRDefault="00192496" w14:paraId="230775EF" w14:textId="77777777">
            <w:pPr>
              <w:rPr>
                <w:szCs w:val="20"/>
              </w:rPr>
            </w:pPr>
            <w:r>
              <w:rPr>
                <w:szCs w:val="20"/>
              </w:rPr>
              <w:fldChar w:fldCharType="begin">
                <w:ffData>
                  <w:name w:val="Tekstvak13"/>
                  <w:enabled/>
                  <w:calcOnExit w:val="0"/>
                  <w:textInput/>
                </w:ffData>
              </w:fldChar>
            </w:r>
            <w:bookmarkStart w:name="Tekstvak13" w:id="4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43"/>
          </w:p>
        </w:tc>
      </w:tr>
    </w:tbl>
    <w:p w:rsidR="00DD001F" w:rsidP="00DD001F" w:rsidRDefault="00DD001F" w14:paraId="5AE48A43" w14:textId="77777777">
      <w:pPr>
        <w:rPr>
          <w:b/>
          <w:szCs w:val="20"/>
        </w:rPr>
      </w:pPr>
    </w:p>
    <w:p w:rsidR="00DD001F" w:rsidP="00DD001F" w:rsidRDefault="00DD001F" w14:paraId="50F40DEB" w14:textId="77777777">
      <w:pPr>
        <w:rPr>
          <w:b/>
          <w:szCs w:val="20"/>
        </w:rPr>
      </w:pPr>
    </w:p>
    <w:p w:rsidR="0079083C" w:rsidP="00DD001F" w:rsidRDefault="0079083C" w14:paraId="77A52294" w14:textId="77777777">
      <w:pPr>
        <w:rPr>
          <w:b/>
          <w:szCs w:val="20"/>
        </w:rPr>
      </w:pPr>
    </w:p>
    <w:p w:rsidR="0079083C" w:rsidP="00DD001F" w:rsidRDefault="0079083C" w14:paraId="007DCDA8" w14:textId="77777777">
      <w:pPr>
        <w:rPr>
          <w:b/>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FFFF"/>
        <w:tblLook w:val="01E0" w:firstRow="1" w:lastRow="1" w:firstColumn="1" w:lastColumn="1" w:noHBand="0" w:noVBand="0"/>
      </w:tblPr>
      <w:tblGrid>
        <w:gridCol w:w="8644"/>
      </w:tblGrid>
      <w:tr w:rsidRPr="00DD001F" w:rsidR="0079083C" w:rsidTr="00173B11" w14:paraId="152DFA4F" w14:textId="77777777">
        <w:tc>
          <w:tcPr>
            <w:tcW w:w="8644" w:type="dxa"/>
            <w:tcBorders>
              <w:top w:val="single" w:color="auto" w:sz="4" w:space="0"/>
              <w:left w:val="single" w:color="auto" w:sz="4" w:space="0"/>
              <w:bottom w:val="single" w:color="auto" w:sz="4" w:space="0"/>
              <w:right w:val="single" w:color="auto" w:sz="4" w:space="0"/>
            </w:tcBorders>
            <w:shd w:val="clear" w:color="auto" w:fill="CCFFFF"/>
            <w:hideMark/>
          </w:tcPr>
          <w:p w:rsidR="0079083C" w:rsidP="00173B11" w:rsidRDefault="00AF0EAB" w14:paraId="1BA7B81D" w14:textId="77777777">
            <w:pPr>
              <w:jc w:val="center"/>
              <w:rPr>
                <w:b/>
                <w:szCs w:val="20"/>
              </w:rPr>
            </w:pPr>
            <w:r>
              <w:rPr>
                <w:b/>
                <w:szCs w:val="20"/>
              </w:rPr>
              <w:t>Heeft de school in 2020-2021</w:t>
            </w:r>
            <w:r w:rsidR="0079083C">
              <w:rPr>
                <w:b/>
                <w:szCs w:val="20"/>
              </w:rPr>
              <w:t xml:space="preserve"> gewerkt aan het verbeteren van het onderwijsondersteuningsaanbod voor kinderen met extra onderwijsbehoeften? Zo ja, welke onderwerpen betrof het en met welk concreet resultaat?</w:t>
            </w:r>
          </w:p>
        </w:tc>
      </w:tr>
    </w:tbl>
    <w:p w:rsidR="0079083C" w:rsidP="0079083C" w:rsidRDefault="0079083C" w14:paraId="450EA2D7" w14:textId="77777777">
      <w:pPr>
        <w:rPr>
          <w:b/>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644"/>
      </w:tblGrid>
      <w:tr w:rsidR="0079083C" w:rsidTr="1F1AE269" w14:paraId="172A6BBB" w14:textId="77777777">
        <w:tc>
          <w:tcPr>
            <w:tcW w:w="8644" w:type="dxa"/>
            <w:tcBorders>
              <w:top w:val="single" w:color="auto" w:sz="4" w:space="0"/>
              <w:left w:val="single" w:color="auto" w:sz="4" w:space="0"/>
              <w:bottom w:val="single" w:color="auto" w:sz="4" w:space="0"/>
              <w:right w:val="single" w:color="auto" w:sz="4" w:space="0"/>
            </w:tcBorders>
          </w:tcPr>
          <w:p w:rsidR="0079083C" w:rsidP="1F1AE269" w:rsidRDefault="0079083C" w14:paraId="4E473F94" w14:textId="575F20C7">
            <w:pPr>
              <w:rPr>
                <w:b/>
                <w:bCs/>
              </w:rPr>
            </w:pPr>
            <w:r>
              <w:rPr>
                <w:b/>
                <w:bCs/>
              </w:rPr>
              <w:fldChar w:fldCharType="begin">
                <w:ffData>
                  <w:name w:val="Tekstvak15"/>
                  <w:enabled/>
                  <w:calcOnExit w:val="0"/>
                  <w:textInput/>
                </w:ffData>
              </w:fldChar>
            </w:r>
            <w:r w:rsidRPr="1F1AE269">
              <w:rPr>
                <w:b/>
                <w:bCs/>
              </w:rPr>
              <w:instrText xml:space="preserve"> FORMTEXT </w:instrText>
            </w:r>
            <w:r>
              <w:rPr>
                <w:b/>
                <w:bCs/>
              </w:rPr>
            </w:r>
            <w:r>
              <w:rPr>
                <w:b/>
                <w:bCs/>
              </w:rPr>
              <w:fldChar w:fldCharType="separate"/>
            </w:r>
            <w:r w:rsidRPr="1F1AE269" w:rsidR="00FC722A">
              <w:rPr>
                <w:b/>
                <w:bCs/>
              </w:rPr>
              <w:t> </w:t>
            </w:r>
            <w:r w:rsidRPr="1F1AE269" w:rsidR="00FC722A">
              <w:rPr>
                <w:b/>
                <w:bCs/>
              </w:rPr>
              <w:t> </w:t>
            </w:r>
            <w:r w:rsidRPr="1F1AE269" w:rsidR="00FC722A">
              <w:rPr>
                <w:b/>
                <w:bCs/>
              </w:rPr>
              <w:t> </w:t>
            </w:r>
            <w:r w:rsidRPr="1F1AE269" w:rsidR="00FC722A">
              <w:rPr>
                <w:b/>
                <w:bCs/>
              </w:rPr>
              <w:t> </w:t>
            </w:r>
            <w:r w:rsidRPr="1F1AE269" w:rsidR="00FC722A">
              <w:rPr>
                <w:b/>
                <w:bCs/>
              </w:rPr>
              <w:t> </w:t>
            </w:r>
            <w:r>
              <w:fldChar w:fldCharType="end"/>
            </w:r>
            <w:r w:rsidRPr="1F1AE269" w:rsidR="5A80A583">
              <w:rPr>
                <w:b/>
                <w:bCs/>
              </w:rPr>
              <w:t>De volgende onderwerpen zijn ontwikkeld in het afgelopen schooljaar:</w:t>
            </w:r>
          </w:p>
          <w:p w:rsidR="5A80A583" w:rsidP="1F1AE269" w:rsidRDefault="5A80A583" w14:paraId="2F28BBAF" w14:textId="61CF3A90">
            <w:pPr>
              <w:rPr>
                <w:b/>
                <w:bCs/>
              </w:rPr>
            </w:pPr>
            <w:r w:rsidRPr="1F1AE269">
              <w:rPr>
                <w:b/>
                <w:bCs/>
              </w:rPr>
              <w:t>Thematische werken: Werken aan talenten.</w:t>
            </w:r>
          </w:p>
          <w:tbl>
            <w:tblPr>
              <w:tblStyle w:val="Tabelraster"/>
              <w:tblW w:w="0" w:type="auto"/>
              <w:tblLook w:val="06A0" w:firstRow="1" w:lastRow="0" w:firstColumn="1" w:lastColumn="0" w:noHBand="1" w:noVBand="1"/>
            </w:tblPr>
            <w:tblGrid>
              <w:gridCol w:w="8418"/>
            </w:tblGrid>
            <w:tr w:rsidR="1F1AE269" w:rsidTr="1F1AE269" w14:paraId="3540E818" w14:textId="77777777">
              <w:tc>
                <w:tcPr>
                  <w:tcW w:w="8430" w:type="dxa"/>
                </w:tcPr>
                <w:p w:rsidR="1F1AE269" w:rsidP="1F1AE269" w:rsidRDefault="1F1AE269" w14:paraId="018A7C66" w14:textId="26E23353">
                  <w:pPr>
                    <w:spacing w:line="276" w:lineRule="auto"/>
                  </w:pPr>
                  <w:r w:rsidRPr="1F1AE269">
                    <w:rPr>
                      <w:rFonts w:ascii="Calibri" w:hAnsi="Calibri" w:eastAsia="Calibri" w:cs="Calibri"/>
                      <w:sz w:val="22"/>
                      <w:szCs w:val="22"/>
                    </w:rPr>
                    <w:t xml:space="preserve">De zaakvakken clusteren aan de hand van een overkoepelend thema in combinatie met de expressieve vakken. Op deze manier ontstaat er ruimte voor het inzetten en ontplooien van de verschillende intelligentie soorten zoals beschreven door Gardner. </w:t>
                  </w:r>
                </w:p>
                <w:p w:rsidR="1F1AE269" w:rsidP="1F1AE269" w:rsidRDefault="1F1AE269" w14:paraId="1A26E115" w14:textId="4F3F4F7D">
                  <w:pPr>
                    <w:spacing w:line="276" w:lineRule="auto"/>
                  </w:pPr>
                  <w:r w:rsidRPr="1F1AE269">
                    <w:rPr>
                      <w:rFonts w:ascii="Calibri" w:hAnsi="Calibri" w:eastAsia="Calibri" w:cs="Calibri"/>
                      <w:sz w:val="22"/>
                      <w:szCs w:val="22"/>
                    </w:rPr>
                    <w:t>Andere doelen van thematisch onderwijs zijn: betrokkenheid van de leerlingen vergroten, betekenisvol onderwijs geven en het stimuleren.</w:t>
                  </w:r>
                </w:p>
              </w:tc>
            </w:tr>
          </w:tbl>
          <w:p w:rsidR="0079083C" w:rsidP="1F1AE269" w:rsidRDefault="67A7317D" w14:paraId="3DD355C9" w14:textId="5448558F">
            <w:pPr>
              <w:rPr>
                <w:b/>
                <w:bCs/>
              </w:rPr>
            </w:pPr>
            <w:r w:rsidRPr="1F1AE269">
              <w:rPr>
                <w:b/>
                <w:bCs/>
              </w:rPr>
              <w:t>Rekenonderwijs</w:t>
            </w:r>
          </w:p>
          <w:tbl>
            <w:tblPr>
              <w:tblStyle w:val="Tabelraster"/>
              <w:tblW w:w="0" w:type="auto"/>
              <w:tblLook w:val="06A0" w:firstRow="1" w:lastRow="0" w:firstColumn="1" w:lastColumn="0" w:noHBand="1" w:noVBand="1"/>
            </w:tblPr>
            <w:tblGrid>
              <w:gridCol w:w="8418"/>
            </w:tblGrid>
            <w:tr w:rsidR="1F1AE269" w:rsidTr="1F1AE269" w14:paraId="1684BC68" w14:textId="77777777">
              <w:tc>
                <w:tcPr>
                  <w:tcW w:w="8430" w:type="dxa"/>
                </w:tcPr>
                <w:p w:rsidR="296FAF72" w:rsidP="1F1AE269" w:rsidRDefault="296FAF72" w14:paraId="7D0CCBBA" w14:textId="03E315B0">
                  <w:r>
                    <w:t xml:space="preserve">Afgelopen schooljaar is er een rekenkast ingericht ter </w:t>
                  </w:r>
                  <w:r w:rsidR="2EAF360A">
                    <w:t>ondersteuning</w:t>
                  </w:r>
                  <w:r>
                    <w:t xml:space="preserve"> van de instructie. Alle materialen van </w:t>
                  </w:r>
                  <w:r w:rsidR="49920E9A">
                    <w:t>“S</w:t>
                  </w:r>
                  <w:r>
                    <w:t>prongen vooruit</w:t>
                  </w:r>
                  <w:r w:rsidR="0A6408AA">
                    <w:t>”</w:t>
                  </w:r>
                  <w:r>
                    <w:t xml:space="preserve"> </w:t>
                  </w:r>
                  <w:r w:rsidR="7C792764">
                    <w:t xml:space="preserve">kunnen worden ingezet </w:t>
                  </w:r>
                  <w:r w:rsidR="085ED56D">
                    <w:t>tijdens</w:t>
                  </w:r>
                  <w:r w:rsidR="7C792764">
                    <w:t xml:space="preserve"> de instructie en inoefenmomenten met de leerlingen.</w:t>
                  </w:r>
                </w:p>
              </w:tc>
            </w:tr>
          </w:tbl>
          <w:p w:rsidR="0079083C" w:rsidP="1F1AE269" w:rsidRDefault="74F8BD5D" w14:paraId="717AAFBA" w14:textId="2585136D">
            <w:pPr>
              <w:rPr>
                <w:b/>
                <w:bCs/>
              </w:rPr>
            </w:pPr>
            <w:r w:rsidRPr="1F1AE269">
              <w:rPr>
                <w:b/>
                <w:bCs/>
              </w:rPr>
              <w:t>Begrijpend lezen</w:t>
            </w:r>
          </w:p>
          <w:tbl>
            <w:tblPr>
              <w:tblStyle w:val="Tabelraster"/>
              <w:tblW w:w="0" w:type="auto"/>
              <w:tblLook w:val="06A0" w:firstRow="1" w:lastRow="0" w:firstColumn="1" w:lastColumn="0" w:noHBand="1" w:noVBand="1"/>
            </w:tblPr>
            <w:tblGrid>
              <w:gridCol w:w="8418"/>
            </w:tblGrid>
            <w:tr w:rsidR="1F1AE269" w:rsidTr="1F1AE269" w14:paraId="5BB1A8FE" w14:textId="77777777">
              <w:tc>
                <w:tcPr>
                  <w:tcW w:w="8430" w:type="dxa"/>
                </w:tcPr>
                <w:p w:rsidR="74F8BD5D" w:rsidP="1F1AE269" w:rsidRDefault="74F8BD5D" w14:paraId="680CFF6A" w14:textId="6B1415E3">
                  <w:pPr>
                    <w:rPr>
                      <w:b/>
                      <w:bCs/>
                    </w:rPr>
                  </w:pPr>
                  <w:r w:rsidRPr="1F1AE269">
                    <w:rPr>
                      <w:b/>
                      <w:bCs/>
                    </w:rPr>
                    <w:t>Als school werken we met de methodiek Close reading.</w:t>
                  </w:r>
                </w:p>
                <w:p w:rsidR="4F50A931" w:rsidP="1F1AE269" w:rsidRDefault="4F50A931" w14:paraId="67C1DDB6" w14:textId="412A6385">
                  <w:pPr>
                    <w:rPr>
                      <w:rFonts w:asciiTheme="minorHAnsi" w:hAnsiTheme="minorHAnsi" w:eastAsiaTheme="minorEastAsia" w:cstheme="minorBidi"/>
                      <w:sz w:val="22"/>
                      <w:szCs w:val="22"/>
                    </w:rPr>
                  </w:pPr>
                  <w:r w:rsidRPr="1F1AE269">
                    <w:rPr>
                      <w:rFonts w:asciiTheme="minorHAnsi" w:hAnsiTheme="minorHAnsi" w:eastAsiaTheme="minorEastAsia" w:cstheme="minorBidi"/>
                      <w:sz w:val="22"/>
                      <w:szCs w:val="22"/>
                    </w:rPr>
                    <w:t>Bij Close Reading werkt de leraar met een tekst of een prentenboek. Leerlingen lezen deze tekst of het prentenboek meerdere keren, verdeeld over verschillende lessen. De leraar stelt vragen over de tekst die leerlingen stimuleert om dieper in een tekst of prentenboek te duiken en in de les is ruimte voor de leerlingen om veel met elkaar te praten, te discussiëren en te schrijven over de tekst. Door de variatie in teksten en werkvormen wordt begrijpend lezen leuk voor de leerlingen en de leraar.</w:t>
                  </w:r>
                </w:p>
              </w:tc>
            </w:tr>
          </w:tbl>
          <w:p w:rsidR="0079083C" w:rsidP="1F1AE269" w:rsidRDefault="64A836BE" w14:paraId="56EE48EE" w14:textId="724B73DE">
            <w:pPr>
              <w:rPr>
                <w:b/>
                <w:bCs/>
              </w:rPr>
            </w:pPr>
            <w:r w:rsidRPr="1F1AE269">
              <w:rPr>
                <w:b/>
                <w:bCs/>
              </w:rPr>
              <w:t>ICT</w:t>
            </w:r>
          </w:p>
          <w:tbl>
            <w:tblPr>
              <w:tblStyle w:val="Tabelraster"/>
              <w:tblW w:w="0" w:type="auto"/>
              <w:tblLook w:val="06A0" w:firstRow="1" w:lastRow="0" w:firstColumn="1" w:lastColumn="0" w:noHBand="1" w:noVBand="1"/>
            </w:tblPr>
            <w:tblGrid>
              <w:gridCol w:w="8418"/>
            </w:tblGrid>
            <w:tr w:rsidR="1F1AE269" w:rsidTr="1F1AE269" w14:paraId="05A237EC" w14:textId="77777777">
              <w:tc>
                <w:tcPr>
                  <w:tcW w:w="8430" w:type="dxa"/>
                </w:tcPr>
                <w:p w:rsidR="64A836BE" w:rsidP="1F1AE269" w:rsidRDefault="64A836BE" w14:paraId="7A24155F" w14:textId="0F966EAB">
                  <w:r>
                    <w:t>Alle leerkrachten kunnen werken met ‘Google clasroom” om thuisonderwijs te verzorgen.</w:t>
                  </w:r>
                </w:p>
                <w:p w:rsidR="64A836BE" w:rsidP="1F1AE269" w:rsidRDefault="64A836BE" w14:paraId="6EC11EE5" w14:textId="227E0F9F">
                  <w:r>
                    <w:t>Er zijn twee Beebots aangeschaft om te leren programmeren.</w:t>
                  </w:r>
                </w:p>
                <w:p w:rsidR="64A836BE" w:rsidP="1F1AE269" w:rsidRDefault="64A836BE" w14:paraId="74988E06" w14:textId="08206365">
                  <w:r>
                    <w:t xml:space="preserve">In de groepen 6,7,8 kunnen alle leerlingen werken met een Chromebook. Bij achterstanden en </w:t>
                  </w:r>
                  <w:r w:rsidR="11A5EF2A">
                    <w:t>inoefenen</w:t>
                  </w:r>
                  <w:r>
                    <w:t xml:space="preserve"> van aanbod kan de leerling </w:t>
                  </w:r>
                  <w:r w:rsidR="0B3F58C6">
                    <w:t>met Gynzy werken op eigen niveau.</w:t>
                  </w:r>
                </w:p>
                <w:p w:rsidR="64A836BE" w:rsidP="1F1AE269" w:rsidRDefault="17B0DE9B" w14:paraId="786529D1" w14:textId="5DA029EF">
                  <w:r w:rsidRPr="2E80A4AA">
                    <w:t xml:space="preserve">Groep 7 en 8 doen ieder jaar mee met de week van mediawijsheid. </w:t>
                  </w:r>
                </w:p>
              </w:tc>
            </w:tr>
          </w:tbl>
          <w:p w:rsidR="0079083C" w:rsidP="1F1AE269" w:rsidRDefault="357FAB36" w14:paraId="2908EB2C" w14:textId="036C4BB4">
            <w:pPr>
              <w:rPr>
                <w:b/>
                <w:bCs/>
              </w:rPr>
            </w:pPr>
            <w:r w:rsidRPr="1F1AE269">
              <w:rPr>
                <w:b/>
                <w:bCs/>
              </w:rPr>
              <w:t>Engels</w:t>
            </w:r>
          </w:p>
          <w:tbl>
            <w:tblPr>
              <w:tblStyle w:val="Tabelraster"/>
              <w:tblW w:w="0" w:type="auto"/>
              <w:tblLook w:val="06A0" w:firstRow="1" w:lastRow="0" w:firstColumn="1" w:lastColumn="0" w:noHBand="1" w:noVBand="1"/>
            </w:tblPr>
            <w:tblGrid>
              <w:gridCol w:w="8418"/>
            </w:tblGrid>
            <w:tr w:rsidR="1F1AE269" w:rsidTr="1F1AE269" w14:paraId="7881231E" w14:textId="77777777">
              <w:tc>
                <w:tcPr>
                  <w:tcW w:w="8430" w:type="dxa"/>
                </w:tcPr>
                <w:p w:rsidR="357FAB36" w:rsidP="1F1AE269" w:rsidRDefault="357FAB36" w14:paraId="48FF07D6" w14:textId="26E688FE">
                  <w:r>
                    <w:t>Vanaf oktober 2021 is Holmwoods Engels aangeschaft de leerlingen kunnen op eigen niveau deze leerlijn volgen</w:t>
                  </w:r>
                  <w:r w:rsidR="1F2693AC">
                    <w:t>.</w:t>
                  </w:r>
                </w:p>
              </w:tc>
            </w:tr>
          </w:tbl>
          <w:p w:rsidR="00572EE9" w:rsidP="1F1AE269" w:rsidRDefault="00572EE9" w14:paraId="46ABBD8F" w14:textId="11819BF8">
            <w:pPr>
              <w:rPr>
                <w:b/>
                <w:bCs/>
              </w:rPr>
            </w:pPr>
          </w:p>
        </w:tc>
      </w:tr>
    </w:tbl>
    <w:p w:rsidR="00DD001F" w:rsidP="00DD001F" w:rsidRDefault="00DD001F" w14:paraId="06BBA33E" w14:textId="77777777">
      <w:pPr>
        <w:rPr>
          <w:b/>
          <w:szCs w:val="20"/>
        </w:rPr>
      </w:pPr>
    </w:p>
    <w:p w:rsidR="0079083C" w:rsidP="00DD001F" w:rsidRDefault="0079083C" w14:paraId="464FCBC1" w14:textId="77777777">
      <w:pPr>
        <w:rPr>
          <w:b/>
          <w:szCs w:val="20"/>
        </w:rPr>
      </w:pPr>
    </w:p>
    <w:p w:rsidR="00BE54D8" w:rsidP="00DD001F" w:rsidRDefault="00BE54D8" w14:paraId="5C8C6B09" w14:textId="77777777">
      <w:pPr>
        <w:rPr>
          <w:b/>
          <w:szCs w:val="20"/>
        </w:rPr>
      </w:pPr>
    </w:p>
    <w:p w:rsidR="00BE54D8" w:rsidP="00DD001F" w:rsidRDefault="00BE54D8" w14:paraId="3382A365" w14:textId="77777777">
      <w:pPr>
        <w:rPr>
          <w:b/>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CFFFF"/>
        <w:tblLook w:val="01E0" w:firstRow="1" w:lastRow="1" w:firstColumn="1" w:lastColumn="1" w:noHBand="0" w:noVBand="0"/>
      </w:tblPr>
      <w:tblGrid>
        <w:gridCol w:w="8644"/>
      </w:tblGrid>
      <w:tr w:rsidRPr="00DD001F" w:rsidR="00DD001F" w:rsidTr="00DD001F" w14:paraId="259F52F5" w14:textId="77777777">
        <w:tc>
          <w:tcPr>
            <w:tcW w:w="8644" w:type="dxa"/>
            <w:tcBorders>
              <w:top w:val="single" w:color="auto" w:sz="4" w:space="0"/>
              <w:left w:val="single" w:color="auto" w:sz="4" w:space="0"/>
              <w:bottom w:val="single" w:color="auto" w:sz="4" w:space="0"/>
              <w:right w:val="single" w:color="auto" w:sz="4" w:space="0"/>
            </w:tcBorders>
            <w:shd w:val="clear" w:color="auto" w:fill="CCFFFF"/>
            <w:hideMark/>
          </w:tcPr>
          <w:p w:rsidR="00DD001F" w:rsidP="00182E77" w:rsidRDefault="00DD001F" w14:paraId="62F1AA31" w14:textId="77777777">
            <w:pPr>
              <w:jc w:val="center"/>
              <w:rPr>
                <w:b/>
                <w:szCs w:val="20"/>
              </w:rPr>
            </w:pPr>
            <w:r>
              <w:rPr>
                <w:b/>
                <w:szCs w:val="20"/>
              </w:rPr>
              <w:t xml:space="preserve">Op welke onderdelen </w:t>
            </w:r>
            <w:r w:rsidR="00182E77">
              <w:rPr>
                <w:b/>
                <w:szCs w:val="20"/>
              </w:rPr>
              <w:t>gaat</w:t>
            </w:r>
            <w:r>
              <w:rPr>
                <w:b/>
                <w:szCs w:val="20"/>
              </w:rPr>
              <w:t xml:space="preserve"> de school </w:t>
            </w:r>
            <w:r w:rsidR="00AF0EAB">
              <w:rPr>
                <w:b/>
                <w:szCs w:val="20"/>
              </w:rPr>
              <w:t>in 2021-2022</w:t>
            </w:r>
            <w:r w:rsidR="00F7678B">
              <w:rPr>
                <w:b/>
                <w:szCs w:val="20"/>
              </w:rPr>
              <w:t xml:space="preserve"> </w:t>
            </w:r>
            <w:r>
              <w:rPr>
                <w:b/>
                <w:szCs w:val="20"/>
              </w:rPr>
              <w:t>de onderwijsondersteuning verder verbeteren en hoe?</w:t>
            </w:r>
          </w:p>
        </w:tc>
      </w:tr>
    </w:tbl>
    <w:p w:rsidR="00DD001F" w:rsidP="00DD001F" w:rsidRDefault="00DD001F" w14:paraId="5C71F136" w14:textId="77777777">
      <w:pPr>
        <w:rPr>
          <w:b/>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644"/>
      </w:tblGrid>
      <w:tr w:rsidR="00DD001F" w:rsidTr="1F1AE269" w14:paraId="577A1098" w14:textId="77777777">
        <w:tc>
          <w:tcPr>
            <w:tcW w:w="8644" w:type="dxa"/>
            <w:tcBorders>
              <w:top w:val="single" w:color="auto" w:sz="4" w:space="0"/>
              <w:left w:val="single" w:color="auto" w:sz="4" w:space="0"/>
              <w:bottom w:val="single" w:color="auto" w:sz="4" w:space="0"/>
              <w:right w:val="single" w:color="auto" w:sz="4" w:space="0"/>
            </w:tcBorders>
          </w:tcPr>
          <w:p w:rsidR="00DD001F" w:rsidP="1F1AE269" w:rsidRDefault="00DD001F" w14:paraId="62199465" w14:textId="77777777">
            <w:pPr>
              <w:rPr>
                <w:b/>
                <w:bCs/>
              </w:rPr>
            </w:pPr>
            <w:r>
              <w:rPr>
                <w:b/>
                <w:bCs/>
              </w:rPr>
              <w:fldChar w:fldCharType="begin">
                <w:ffData>
                  <w:name w:val="Tekstvak15"/>
                  <w:enabled/>
                  <w:calcOnExit w:val="0"/>
                  <w:textInput/>
                </w:ffData>
              </w:fldChar>
            </w:r>
            <w:bookmarkStart w:name="Tekstvak15" w:id="44"/>
            <w:r w:rsidRPr="1F1AE269">
              <w:rPr>
                <w:b/>
                <w:bCs/>
              </w:rPr>
              <w:instrText xml:space="preserve"> FORMTEXT </w:instrText>
            </w:r>
            <w:r>
              <w:rPr>
                <w:b/>
                <w:bCs/>
              </w:rPr>
            </w:r>
            <w:r>
              <w:rPr>
                <w:b/>
                <w:bCs/>
              </w:rPr>
              <w:fldChar w:fldCharType="separate"/>
            </w:r>
            <w:r w:rsidRPr="1F1AE269">
              <w:rPr>
                <w:b/>
                <w:bCs/>
                <w:noProof/>
              </w:rPr>
              <w:t> </w:t>
            </w:r>
            <w:r w:rsidRPr="1F1AE269">
              <w:rPr>
                <w:b/>
                <w:bCs/>
                <w:noProof/>
              </w:rPr>
              <w:t> </w:t>
            </w:r>
            <w:r w:rsidRPr="1F1AE269">
              <w:rPr>
                <w:b/>
                <w:bCs/>
                <w:noProof/>
              </w:rPr>
              <w:t> </w:t>
            </w:r>
            <w:r w:rsidRPr="1F1AE269">
              <w:rPr>
                <w:b/>
                <w:bCs/>
                <w:noProof/>
              </w:rPr>
              <w:t> </w:t>
            </w:r>
            <w:r w:rsidRPr="1F1AE269">
              <w:rPr>
                <w:b/>
                <w:bCs/>
                <w:noProof/>
              </w:rPr>
              <w:t> </w:t>
            </w:r>
            <w:r>
              <w:fldChar w:fldCharType="end"/>
            </w:r>
            <w:bookmarkEnd w:id="44"/>
          </w:p>
          <w:tbl>
            <w:tblPr>
              <w:tblStyle w:val="Tabelraster"/>
              <w:tblW w:w="0" w:type="auto"/>
              <w:tblLook w:val="06A0" w:firstRow="1" w:lastRow="0" w:firstColumn="1" w:lastColumn="0" w:noHBand="1" w:noVBand="1"/>
            </w:tblPr>
            <w:tblGrid>
              <w:gridCol w:w="4209"/>
              <w:gridCol w:w="4209"/>
            </w:tblGrid>
            <w:tr w:rsidR="1F1AE269" w:rsidTr="1F1AE269" w14:paraId="4C1E62C5" w14:textId="77777777">
              <w:tc>
                <w:tcPr>
                  <w:tcW w:w="4215" w:type="dxa"/>
                </w:tcPr>
                <w:p w:rsidR="22D6F473" w:rsidP="1F1AE269" w:rsidRDefault="22D6F473" w14:paraId="7B709490" w14:textId="06DAA5BE">
                  <w:pPr>
                    <w:rPr>
                      <w:b/>
                      <w:bCs/>
                      <w:noProof/>
                    </w:rPr>
                  </w:pPr>
                  <w:r w:rsidRPr="1F1AE269">
                    <w:rPr>
                      <w:b/>
                      <w:bCs/>
                      <w:noProof/>
                    </w:rPr>
                    <w:t xml:space="preserve">September </w:t>
                  </w:r>
                </w:p>
              </w:tc>
              <w:tc>
                <w:tcPr>
                  <w:tcW w:w="4215" w:type="dxa"/>
                </w:tcPr>
                <w:p w:rsidR="22D6F473" w:rsidP="1F1AE269" w:rsidRDefault="22D6F473" w14:paraId="2206FDD6" w14:textId="74FD745A">
                  <w:pPr>
                    <w:rPr>
                      <w:b/>
                      <w:bCs/>
                      <w:noProof/>
                    </w:rPr>
                  </w:pPr>
                  <w:r w:rsidRPr="1F1AE269">
                    <w:rPr>
                      <w:b/>
                      <w:bCs/>
                      <w:noProof/>
                    </w:rPr>
                    <w:t>Teamscholing executieve functies</w:t>
                  </w:r>
                </w:p>
              </w:tc>
            </w:tr>
            <w:tr w:rsidR="1F1AE269" w:rsidTr="1F1AE269" w14:paraId="651BFF86" w14:textId="77777777">
              <w:tc>
                <w:tcPr>
                  <w:tcW w:w="4215" w:type="dxa"/>
                </w:tcPr>
                <w:p w:rsidR="22D6F473" w:rsidP="1F1AE269" w:rsidRDefault="22D6F473" w14:paraId="33B1E28F" w14:textId="7348AA1F">
                  <w:pPr>
                    <w:rPr>
                      <w:b/>
                      <w:bCs/>
                      <w:noProof/>
                    </w:rPr>
                  </w:pPr>
                  <w:r w:rsidRPr="1F1AE269">
                    <w:rPr>
                      <w:b/>
                      <w:bCs/>
                      <w:noProof/>
                    </w:rPr>
                    <w:t xml:space="preserve">Hele jaar begeleiding </w:t>
                  </w:r>
                  <w:r w:rsidRPr="1F1AE269" w:rsidR="22FEC0BE">
                    <w:rPr>
                      <w:b/>
                      <w:bCs/>
                      <w:noProof/>
                    </w:rPr>
                    <w:t>v</w:t>
                  </w:r>
                  <w:r w:rsidRPr="1F1AE269" w:rsidR="14455D92">
                    <w:rPr>
                      <w:b/>
                      <w:bCs/>
                      <w:noProof/>
                    </w:rPr>
                    <w:t>oor</w:t>
                  </w:r>
                  <w:r w:rsidRPr="1F1AE269" w:rsidR="22FEC0BE">
                    <w:rPr>
                      <w:b/>
                      <w:bCs/>
                      <w:noProof/>
                    </w:rPr>
                    <w:t xml:space="preserve"> het team </w:t>
                  </w:r>
                  <w:r w:rsidRPr="1F1AE269" w:rsidR="104F2FB4">
                    <w:rPr>
                      <w:b/>
                      <w:bCs/>
                      <w:noProof/>
                    </w:rPr>
                    <w:t>van een ex</w:t>
                  </w:r>
                  <w:r w:rsidRPr="1F1AE269" w:rsidR="24CC090C">
                    <w:rPr>
                      <w:b/>
                      <w:bCs/>
                      <w:noProof/>
                    </w:rPr>
                    <w:t>pert</w:t>
                  </w:r>
                </w:p>
              </w:tc>
              <w:tc>
                <w:tcPr>
                  <w:tcW w:w="4215" w:type="dxa"/>
                </w:tcPr>
                <w:p w:rsidR="22D6F473" w:rsidP="1F1AE269" w:rsidRDefault="22D6F473" w14:paraId="1FC69E9B" w14:textId="316CECC7">
                  <w:pPr>
                    <w:rPr>
                      <w:b/>
                      <w:bCs/>
                      <w:noProof/>
                    </w:rPr>
                  </w:pPr>
                  <w:r w:rsidRPr="1F1AE269">
                    <w:rPr>
                      <w:b/>
                      <w:bCs/>
                      <w:noProof/>
                    </w:rPr>
                    <w:t>Talentonderwijs</w:t>
                  </w:r>
                </w:p>
              </w:tc>
            </w:tr>
            <w:tr w:rsidR="1F1AE269" w:rsidTr="1F1AE269" w14:paraId="23D063E8" w14:textId="77777777">
              <w:tc>
                <w:tcPr>
                  <w:tcW w:w="4215" w:type="dxa"/>
                </w:tcPr>
                <w:p w:rsidR="22D6F473" w:rsidP="1F1AE269" w:rsidRDefault="22D6F473" w14:paraId="730CE8BF" w14:textId="4B926C99">
                  <w:pPr>
                    <w:rPr>
                      <w:b/>
                      <w:bCs/>
                      <w:noProof/>
                    </w:rPr>
                  </w:pPr>
                  <w:r w:rsidRPr="1F1AE269">
                    <w:rPr>
                      <w:b/>
                      <w:bCs/>
                      <w:noProof/>
                    </w:rPr>
                    <w:t>Hele jaar begeleiding</w:t>
                  </w:r>
                  <w:r w:rsidRPr="1F1AE269" w:rsidR="13B3E8DF">
                    <w:rPr>
                      <w:b/>
                      <w:bCs/>
                      <w:noProof/>
                    </w:rPr>
                    <w:t xml:space="preserve"> v</w:t>
                  </w:r>
                  <w:r w:rsidRPr="1F1AE269" w:rsidR="7609D006">
                    <w:rPr>
                      <w:b/>
                      <w:bCs/>
                      <w:noProof/>
                    </w:rPr>
                    <w:t xml:space="preserve">oor het team </w:t>
                  </w:r>
                  <w:r w:rsidRPr="1F1AE269" w:rsidR="13B3E8DF">
                    <w:rPr>
                      <w:b/>
                      <w:bCs/>
                      <w:noProof/>
                    </w:rPr>
                    <w:t>een expert</w:t>
                  </w:r>
                </w:p>
              </w:tc>
              <w:tc>
                <w:tcPr>
                  <w:tcW w:w="4215" w:type="dxa"/>
                </w:tcPr>
                <w:p w:rsidR="22D6F473" w:rsidP="1F1AE269" w:rsidRDefault="22D6F473" w14:paraId="4BEB174E" w14:textId="27DA7CD7">
                  <w:pPr>
                    <w:rPr>
                      <w:b/>
                      <w:bCs/>
                      <w:noProof/>
                    </w:rPr>
                  </w:pPr>
                  <w:r w:rsidRPr="1F1AE269">
                    <w:rPr>
                      <w:b/>
                      <w:bCs/>
                      <w:noProof/>
                    </w:rPr>
                    <w:t>Close reading</w:t>
                  </w:r>
                </w:p>
              </w:tc>
            </w:tr>
            <w:tr w:rsidR="1F1AE269" w:rsidTr="1F1AE269" w14:paraId="10E383C0" w14:textId="77777777">
              <w:tc>
                <w:tcPr>
                  <w:tcW w:w="4215" w:type="dxa"/>
                </w:tcPr>
                <w:p w:rsidR="70106AF6" w:rsidP="1F1AE269" w:rsidRDefault="70106AF6" w14:paraId="7171F093" w14:textId="2287AD44">
                  <w:pPr>
                    <w:rPr>
                      <w:b/>
                      <w:bCs/>
                      <w:noProof/>
                    </w:rPr>
                  </w:pPr>
                  <w:r w:rsidRPr="1F1AE269">
                    <w:rPr>
                      <w:b/>
                      <w:bCs/>
                      <w:noProof/>
                    </w:rPr>
                    <w:t>Inzetten concreet rekenmateriaal</w:t>
                  </w:r>
                </w:p>
              </w:tc>
              <w:tc>
                <w:tcPr>
                  <w:tcW w:w="4215" w:type="dxa"/>
                </w:tcPr>
                <w:p w:rsidR="22D6F473" w:rsidP="1F1AE269" w:rsidRDefault="22D6F473" w14:paraId="74E9E39C" w14:textId="1243DECD">
                  <w:pPr>
                    <w:rPr>
                      <w:b/>
                      <w:bCs/>
                      <w:noProof/>
                    </w:rPr>
                  </w:pPr>
                  <w:r w:rsidRPr="1F1AE269">
                    <w:rPr>
                      <w:b/>
                      <w:bCs/>
                      <w:noProof/>
                    </w:rPr>
                    <w:t>Werken met concreet materiaal in de rekenles</w:t>
                  </w:r>
                </w:p>
              </w:tc>
            </w:tr>
            <w:tr w:rsidR="2E80A4AA" w:rsidTr="2E80A4AA" w14:paraId="159813FA" w14:textId="77777777">
              <w:tc>
                <w:tcPr>
                  <w:tcW w:w="4209" w:type="dxa"/>
                </w:tcPr>
                <w:p w:rsidR="6B304F95" w:rsidP="2E80A4AA" w:rsidRDefault="6B304F95" w14:paraId="21C8C313" w14:textId="5DA48575">
                  <w:pPr>
                    <w:rPr>
                      <w:b/>
                      <w:bCs/>
                      <w:noProof/>
                    </w:rPr>
                  </w:pPr>
                  <w:r w:rsidRPr="2E80A4AA">
                    <w:rPr>
                      <w:b/>
                      <w:bCs/>
                      <w:noProof/>
                    </w:rPr>
                    <w:t>Rekenen</w:t>
                  </w:r>
                </w:p>
              </w:tc>
              <w:tc>
                <w:tcPr>
                  <w:tcW w:w="4209" w:type="dxa"/>
                </w:tcPr>
                <w:p w:rsidR="6B304F95" w:rsidP="2E80A4AA" w:rsidRDefault="6B304F95" w14:paraId="74799931" w14:textId="7D7F6740">
                  <w:pPr>
                    <w:rPr>
                      <w:b/>
                      <w:bCs/>
                      <w:noProof/>
                    </w:rPr>
                  </w:pPr>
                  <w:r w:rsidRPr="2E80A4AA">
                    <w:rPr>
                      <w:b/>
                      <w:bCs/>
                      <w:noProof/>
                    </w:rPr>
                    <w:t>Aanschaf nieuwe rekenmethode</w:t>
                  </w:r>
                </w:p>
              </w:tc>
            </w:tr>
            <w:tr w:rsidR="1F1AE269" w:rsidTr="1F1AE269" w14:paraId="1F0D5AFF" w14:textId="77777777">
              <w:tc>
                <w:tcPr>
                  <w:tcW w:w="4215" w:type="dxa"/>
                </w:tcPr>
                <w:p w:rsidR="22D6F473" w:rsidP="1F1AE269" w:rsidRDefault="22D6F473" w14:paraId="4CCFF583" w14:textId="3A4703AF">
                  <w:pPr>
                    <w:rPr>
                      <w:b/>
                      <w:bCs/>
                      <w:noProof/>
                    </w:rPr>
                  </w:pPr>
                  <w:r w:rsidRPr="1F1AE269">
                    <w:rPr>
                      <w:b/>
                      <w:bCs/>
                      <w:noProof/>
                    </w:rPr>
                    <w:t>VVEstudiemiddag onderbouw</w:t>
                  </w:r>
                  <w:r w:rsidRPr="1F1AE269" w:rsidR="56DA0ADA">
                    <w:rPr>
                      <w:b/>
                      <w:bCs/>
                      <w:noProof/>
                    </w:rPr>
                    <w:t xml:space="preserve"> alle onderbouwleerkrachten en onderwijsassistenten VVE.</w:t>
                  </w:r>
                </w:p>
              </w:tc>
              <w:tc>
                <w:tcPr>
                  <w:tcW w:w="4215" w:type="dxa"/>
                </w:tcPr>
                <w:p w:rsidR="22D6F473" w:rsidP="1F1AE269" w:rsidRDefault="22D6F473" w14:paraId="359F0EA4" w14:textId="436A8CC7">
                  <w:pPr>
                    <w:rPr>
                      <w:rFonts w:asciiTheme="minorHAnsi" w:hAnsiTheme="minorHAnsi" w:eastAsiaTheme="minorEastAsia" w:cstheme="minorBidi"/>
                      <w:b/>
                      <w:bCs/>
                      <w:noProof/>
                      <w:sz w:val="22"/>
                      <w:szCs w:val="22"/>
                    </w:rPr>
                  </w:pPr>
                  <w:r w:rsidRPr="1F1AE269">
                    <w:rPr>
                      <w:rFonts w:asciiTheme="minorHAnsi" w:hAnsiTheme="minorHAnsi" w:eastAsiaTheme="minorEastAsia" w:cstheme="minorBidi"/>
                      <w:b/>
                      <w:bCs/>
                      <w:noProof/>
                      <w:sz w:val="22"/>
                      <w:szCs w:val="22"/>
                    </w:rPr>
                    <w:t xml:space="preserve">Woordenschatontwikkeling </w:t>
                  </w:r>
                  <w:r w:rsidRPr="1F1AE269" w:rsidR="1C628834">
                    <w:rPr>
                      <w:rFonts w:asciiTheme="minorHAnsi" w:hAnsiTheme="minorHAnsi" w:eastAsiaTheme="minorEastAsia" w:cstheme="minorBidi"/>
                      <w:b/>
                      <w:bCs/>
                      <w:noProof/>
                      <w:sz w:val="22"/>
                      <w:szCs w:val="22"/>
                    </w:rPr>
                    <w:t xml:space="preserve"> Scholing van onderwijsassistenten. </w:t>
                  </w:r>
                </w:p>
                <w:p w:rsidR="68293DF2" w:rsidP="1F1AE269" w:rsidRDefault="68293DF2" w14:paraId="7C160514" w14:textId="65948078">
                  <w:pPr>
                    <w:rPr>
                      <w:rFonts w:asciiTheme="minorHAnsi" w:hAnsiTheme="minorHAnsi" w:eastAsiaTheme="minorEastAsia" w:cstheme="minorBidi"/>
                      <w:noProof/>
                      <w:sz w:val="22"/>
                      <w:szCs w:val="22"/>
                    </w:rPr>
                  </w:pPr>
                  <w:r w:rsidRPr="1F1AE269">
                    <w:rPr>
                      <w:rFonts w:asciiTheme="minorHAnsi" w:hAnsiTheme="minorHAnsi" w:eastAsiaTheme="minorEastAsia" w:cstheme="minorBidi"/>
                      <w:noProof/>
                      <w:sz w:val="22"/>
                      <w:szCs w:val="22"/>
                    </w:rPr>
                    <w:t>Het scholingsprogramma</w:t>
                  </w:r>
                  <w:r w:rsidRPr="1F1AE269" w:rsidR="78B03533">
                    <w:rPr>
                      <w:rFonts w:asciiTheme="minorHAnsi" w:hAnsiTheme="minorHAnsi" w:eastAsiaTheme="minorEastAsia" w:cstheme="minorBidi"/>
                      <w:noProof/>
                      <w:sz w:val="22"/>
                      <w:szCs w:val="22"/>
                    </w:rPr>
                    <w:t>:</w:t>
                  </w:r>
                </w:p>
                <w:p w:rsidR="68293DF2" w:rsidP="1F1AE269" w:rsidRDefault="68293DF2" w14:paraId="64BAF6E0" w14:textId="3E048391">
                  <w:pPr>
                    <w:rPr>
                      <w:rFonts w:asciiTheme="minorHAnsi" w:hAnsiTheme="minorHAnsi" w:eastAsiaTheme="minorEastAsia" w:cstheme="minorBidi"/>
                      <w:noProof/>
                      <w:sz w:val="22"/>
                      <w:szCs w:val="22"/>
                    </w:rPr>
                  </w:pPr>
                  <w:r w:rsidRPr="1F1AE269">
                    <w:rPr>
                      <w:rFonts w:asciiTheme="minorHAnsi" w:hAnsiTheme="minorHAnsi" w:eastAsiaTheme="minorEastAsia" w:cstheme="minorBidi"/>
                      <w:noProof/>
                      <w:sz w:val="22"/>
                      <w:szCs w:val="22"/>
                    </w:rPr>
                    <w:t>De inhoud van het programma is gericht op het versterken van de interacties tussen onderwijsassistenten en leerlingen en tussen leerlingen onderling. We gaan uit van zes scholingsbijeenkomsten: drie in het eerste jaar en drie in het tweede jaar:</w:t>
                  </w:r>
                </w:p>
                <w:p w:rsidR="68293DF2" w:rsidP="1F1AE269" w:rsidRDefault="68293DF2" w14:paraId="3C72907E" w14:textId="36536302">
                  <w:pPr>
                    <w:rPr>
                      <w:rFonts w:asciiTheme="minorHAnsi" w:hAnsiTheme="minorHAnsi" w:eastAsiaTheme="minorEastAsia" w:cstheme="minorBidi"/>
                      <w:noProof/>
                      <w:sz w:val="22"/>
                      <w:szCs w:val="22"/>
                    </w:rPr>
                  </w:pPr>
                  <w:r w:rsidRPr="1F1AE269">
                    <w:rPr>
                      <w:rFonts w:asciiTheme="minorHAnsi" w:hAnsiTheme="minorHAnsi" w:eastAsiaTheme="minorEastAsia" w:cstheme="minorBidi"/>
                      <w:noProof/>
                      <w:sz w:val="22"/>
                      <w:szCs w:val="22"/>
                    </w:rPr>
                    <w:t>Jaar 1 • Startbijeenkomst Samen doordenken (plenair): kennismaken met theorie en praktijk</w:t>
                  </w:r>
                </w:p>
                <w:p w:rsidR="68293DF2" w:rsidP="1F1AE269" w:rsidRDefault="68293DF2" w14:paraId="7D5C9314" w14:textId="1B788086">
                  <w:pPr>
                    <w:rPr>
                      <w:rFonts w:asciiTheme="minorHAnsi" w:hAnsiTheme="minorHAnsi" w:eastAsiaTheme="minorEastAsia" w:cstheme="minorBidi"/>
                      <w:noProof/>
                      <w:sz w:val="22"/>
                      <w:szCs w:val="22"/>
                    </w:rPr>
                  </w:pPr>
                  <w:r w:rsidRPr="1F1AE269">
                    <w:rPr>
                      <w:rFonts w:asciiTheme="minorHAnsi" w:hAnsiTheme="minorHAnsi" w:eastAsiaTheme="minorEastAsia" w:cstheme="minorBidi"/>
                      <w:noProof/>
                      <w:sz w:val="22"/>
                      <w:szCs w:val="22"/>
                    </w:rPr>
                    <w:t>• Samen doordenken bij ontdekkend leren I • Samen doordenken bij ontdekkend leren II</w:t>
                  </w:r>
                </w:p>
              </w:tc>
            </w:tr>
            <w:tr w:rsidR="1F1AE269" w:rsidTr="1F1AE269" w14:paraId="5A3051A5" w14:textId="77777777">
              <w:tc>
                <w:tcPr>
                  <w:tcW w:w="4215" w:type="dxa"/>
                </w:tcPr>
                <w:p w:rsidR="68293DF2" w:rsidP="1F1AE269" w:rsidRDefault="68293DF2" w14:paraId="40D901F4" w14:textId="00E3897A">
                  <w:pPr>
                    <w:rPr>
                      <w:b/>
                      <w:bCs/>
                      <w:noProof/>
                    </w:rPr>
                  </w:pPr>
                  <w:r w:rsidRPr="1F1AE269">
                    <w:rPr>
                      <w:b/>
                      <w:bCs/>
                      <w:noProof/>
                    </w:rPr>
                    <w:t xml:space="preserve">Lezen </w:t>
                  </w:r>
                  <w:r w:rsidRPr="1F1AE269" w:rsidR="72CDD0F1">
                    <w:rPr>
                      <w:b/>
                      <w:bCs/>
                      <w:noProof/>
                    </w:rPr>
                    <w:t>begeleiding van de bibliotheek</w:t>
                  </w:r>
                </w:p>
                <w:p w:rsidR="1F1AE269" w:rsidP="1F1AE269" w:rsidRDefault="1F1AE269" w14:paraId="362A3735" w14:textId="7C314F3B">
                  <w:pPr>
                    <w:rPr>
                      <w:b/>
                      <w:bCs/>
                      <w:noProof/>
                    </w:rPr>
                  </w:pPr>
                </w:p>
                <w:p w:rsidR="1F1AE269" w:rsidP="1F1AE269" w:rsidRDefault="1F1AE269" w14:paraId="0E5F5BF3" w14:textId="29A2C0E9">
                  <w:pPr>
                    <w:rPr>
                      <w:b/>
                      <w:bCs/>
                      <w:noProof/>
                    </w:rPr>
                  </w:pPr>
                </w:p>
                <w:p w:rsidR="1F1AE269" w:rsidP="1F1AE269" w:rsidRDefault="1F1AE269" w14:paraId="36991C05" w14:textId="4D4D19D6">
                  <w:pPr>
                    <w:rPr>
                      <w:b/>
                      <w:bCs/>
                      <w:noProof/>
                    </w:rPr>
                  </w:pPr>
                </w:p>
                <w:p w:rsidR="1F1AE269" w:rsidP="1F1AE269" w:rsidRDefault="1F1AE269" w14:paraId="221E2E2F" w14:textId="062F96AC">
                  <w:pPr>
                    <w:rPr>
                      <w:b/>
                      <w:bCs/>
                      <w:noProof/>
                    </w:rPr>
                  </w:pPr>
                </w:p>
                <w:p w:rsidR="1F1AE269" w:rsidP="1F1AE269" w:rsidRDefault="1F1AE269" w14:paraId="32D9F675" w14:textId="04003AFA">
                  <w:pPr>
                    <w:rPr>
                      <w:b/>
                      <w:bCs/>
                      <w:noProof/>
                    </w:rPr>
                  </w:pPr>
                </w:p>
                <w:p w:rsidR="1F1AE269" w:rsidP="1F1AE269" w:rsidRDefault="1F1AE269" w14:paraId="54386BCB" w14:textId="2FB63E07">
                  <w:pPr>
                    <w:rPr>
                      <w:b/>
                      <w:bCs/>
                      <w:noProof/>
                    </w:rPr>
                  </w:pPr>
                </w:p>
                <w:p w:rsidR="1F1AE269" w:rsidP="1F1AE269" w:rsidRDefault="1F1AE269" w14:paraId="212B35FB" w14:textId="204502B0">
                  <w:pPr>
                    <w:rPr>
                      <w:b/>
                      <w:bCs/>
                      <w:noProof/>
                    </w:rPr>
                  </w:pPr>
                </w:p>
                <w:p w:rsidR="1F1AE269" w:rsidP="1F1AE269" w:rsidRDefault="1F1AE269" w14:paraId="4A1E396D" w14:textId="75C6F72F">
                  <w:pPr>
                    <w:rPr>
                      <w:b/>
                      <w:bCs/>
                      <w:noProof/>
                    </w:rPr>
                  </w:pPr>
                </w:p>
                <w:p w:rsidR="1F1AE269" w:rsidP="1F1AE269" w:rsidRDefault="1F1AE269" w14:paraId="38AFED98" w14:textId="14C2E93D">
                  <w:pPr>
                    <w:rPr>
                      <w:b/>
                      <w:bCs/>
                      <w:noProof/>
                    </w:rPr>
                  </w:pPr>
                </w:p>
                <w:p w:rsidR="1F1AE269" w:rsidP="1F1AE269" w:rsidRDefault="1F1AE269" w14:paraId="2EFA64AF" w14:textId="5A356313">
                  <w:pPr>
                    <w:rPr>
                      <w:b/>
                      <w:bCs/>
                      <w:noProof/>
                    </w:rPr>
                  </w:pPr>
                </w:p>
                <w:p w:rsidR="1F1AE269" w:rsidP="1F1AE269" w:rsidRDefault="1F1AE269" w14:paraId="0C32466F" w14:textId="72086E63">
                  <w:pPr>
                    <w:rPr>
                      <w:b/>
                      <w:bCs/>
                      <w:noProof/>
                    </w:rPr>
                  </w:pPr>
                </w:p>
                <w:p w:rsidR="1F1AE269" w:rsidP="1F1AE269" w:rsidRDefault="1F1AE269" w14:paraId="2E60385F" w14:textId="400BFF96">
                  <w:pPr>
                    <w:rPr>
                      <w:b/>
                      <w:bCs/>
                      <w:noProof/>
                    </w:rPr>
                  </w:pPr>
                </w:p>
                <w:p w:rsidR="1F1AE269" w:rsidP="1F1AE269" w:rsidRDefault="1F1AE269" w14:paraId="164A2475" w14:textId="605A16D3">
                  <w:pPr>
                    <w:rPr>
                      <w:b/>
                      <w:bCs/>
                      <w:noProof/>
                    </w:rPr>
                  </w:pPr>
                </w:p>
                <w:p w:rsidR="1F1AE269" w:rsidP="1F1AE269" w:rsidRDefault="1F1AE269" w14:paraId="73A74052" w14:textId="6F4B892F">
                  <w:pPr>
                    <w:rPr>
                      <w:b/>
                      <w:bCs/>
                      <w:noProof/>
                    </w:rPr>
                  </w:pPr>
                </w:p>
                <w:p w:rsidR="1F1AE269" w:rsidP="1F1AE269" w:rsidRDefault="1F1AE269" w14:paraId="621F2F76" w14:textId="49AF1201">
                  <w:pPr>
                    <w:rPr>
                      <w:b/>
                      <w:bCs/>
                      <w:noProof/>
                    </w:rPr>
                  </w:pPr>
                </w:p>
                <w:p w:rsidR="1F1AE269" w:rsidP="1F1AE269" w:rsidRDefault="1F1AE269" w14:paraId="3EE358CB" w14:textId="4EF49F8F">
                  <w:pPr>
                    <w:rPr>
                      <w:b/>
                      <w:bCs/>
                      <w:noProof/>
                    </w:rPr>
                  </w:pPr>
                </w:p>
                <w:p w:rsidR="1F1AE269" w:rsidP="1F1AE269" w:rsidRDefault="1F1AE269" w14:paraId="1DE88E1A" w14:textId="7A503517">
                  <w:pPr>
                    <w:rPr>
                      <w:b/>
                      <w:bCs/>
                      <w:noProof/>
                    </w:rPr>
                  </w:pPr>
                </w:p>
                <w:p w:rsidR="1F1AE269" w:rsidP="1F1AE269" w:rsidRDefault="1F1AE269" w14:paraId="7829BA48" w14:textId="084EC01A">
                  <w:pPr>
                    <w:rPr>
                      <w:b/>
                      <w:bCs/>
                      <w:noProof/>
                    </w:rPr>
                  </w:pPr>
                </w:p>
                <w:p w:rsidR="1F1AE269" w:rsidP="1F1AE269" w:rsidRDefault="1F1AE269" w14:paraId="3CBDA454" w14:textId="2CEACCBD">
                  <w:pPr>
                    <w:rPr>
                      <w:b/>
                      <w:bCs/>
                      <w:noProof/>
                    </w:rPr>
                  </w:pPr>
                </w:p>
                <w:p w:rsidR="1F1AE269" w:rsidP="1F1AE269" w:rsidRDefault="1F1AE269" w14:paraId="53D80487" w14:textId="4812305B">
                  <w:pPr>
                    <w:rPr>
                      <w:b/>
                      <w:bCs/>
                      <w:noProof/>
                    </w:rPr>
                  </w:pPr>
                </w:p>
                <w:p w:rsidR="72CDD0F1" w:rsidP="1F1AE269" w:rsidRDefault="72CDD0F1" w14:paraId="71C8D72C" w14:textId="17EDC35B">
                  <w:pPr>
                    <w:rPr>
                      <w:b/>
                      <w:bCs/>
                      <w:noProof/>
                    </w:rPr>
                  </w:pPr>
                  <w:r w:rsidRPr="1F1AE269">
                    <w:rPr>
                      <w:b/>
                      <w:bCs/>
                      <w:noProof/>
                    </w:rPr>
                    <w:t>Stimuleren prentenboekuitleen</w:t>
                  </w:r>
                </w:p>
                <w:p w:rsidR="1F1AE269" w:rsidP="1F1AE269" w:rsidRDefault="1F1AE269" w14:paraId="79403B84" w14:textId="6FB6F95A">
                  <w:pPr>
                    <w:rPr>
                      <w:b/>
                      <w:bCs/>
                      <w:noProof/>
                    </w:rPr>
                  </w:pPr>
                </w:p>
                <w:p w:rsidR="72CDD0F1" w:rsidP="1F1AE269" w:rsidRDefault="72CDD0F1" w14:paraId="79CCDA24" w14:textId="082ED35E">
                  <w:pPr>
                    <w:rPr>
                      <w:b/>
                      <w:bCs/>
                      <w:noProof/>
                    </w:rPr>
                  </w:pPr>
                  <w:r w:rsidRPr="1F1AE269">
                    <w:rPr>
                      <w:b/>
                      <w:bCs/>
                      <w:noProof/>
                    </w:rPr>
                    <w:t>Boekenkring</w:t>
                  </w:r>
                </w:p>
              </w:tc>
              <w:tc>
                <w:tcPr>
                  <w:tcW w:w="4215" w:type="dxa"/>
                </w:tcPr>
                <w:p w:rsidR="68293DF2" w:rsidP="1F1AE269" w:rsidRDefault="68293DF2" w14:paraId="1EB9B1F5" w14:textId="68E2E07B">
                  <w:pPr>
                    <w:rPr>
                      <w:b/>
                      <w:bCs/>
                      <w:noProof/>
                    </w:rPr>
                  </w:pPr>
                  <w:r w:rsidRPr="1F1AE269">
                    <w:rPr>
                      <w:b/>
                      <w:bCs/>
                      <w:noProof/>
                    </w:rPr>
                    <w:lastRenderedPageBreak/>
                    <w:t>Onderbouw</w:t>
                  </w:r>
                  <w:r w:rsidRPr="1F1AE269" w:rsidR="56E6EE0D">
                    <w:rPr>
                      <w:b/>
                      <w:bCs/>
                      <w:noProof/>
                    </w:rPr>
                    <w:t xml:space="preserve"> groep 1,2,3.</w:t>
                  </w:r>
                </w:p>
                <w:p w:rsidR="68293DF2" w:rsidP="1F1AE269" w:rsidRDefault="68293DF2" w14:paraId="46BBA615" w14:textId="069FBA28">
                  <w:pPr>
                    <w:rPr>
                      <w:rFonts w:asciiTheme="minorHAnsi" w:hAnsiTheme="minorHAnsi" w:eastAsiaTheme="minorEastAsia" w:cstheme="minorBidi"/>
                      <w:noProof/>
                      <w:sz w:val="22"/>
                      <w:szCs w:val="22"/>
                    </w:rPr>
                  </w:pPr>
                  <w:r w:rsidRPr="1F1AE269">
                    <w:rPr>
                      <w:rFonts w:asciiTheme="minorHAnsi" w:hAnsiTheme="minorHAnsi" w:eastAsiaTheme="minorEastAsia" w:cstheme="minorBidi"/>
                      <w:noProof/>
                      <w:sz w:val="22"/>
                      <w:szCs w:val="22"/>
                    </w:rPr>
                    <w:t>Schol</w:t>
                  </w:r>
                  <w:r w:rsidRPr="1F1AE269" w:rsidR="247E204F">
                    <w:rPr>
                      <w:rFonts w:asciiTheme="minorHAnsi" w:hAnsiTheme="minorHAnsi" w:eastAsiaTheme="minorEastAsia" w:cstheme="minorBidi"/>
                      <w:noProof/>
                      <w:sz w:val="22"/>
                      <w:szCs w:val="22"/>
                    </w:rPr>
                    <w:t>ing</w:t>
                  </w:r>
                  <w:r w:rsidRPr="1F1AE269">
                    <w:rPr>
                      <w:rFonts w:asciiTheme="minorHAnsi" w:hAnsiTheme="minorHAnsi" w:eastAsiaTheme="minorEastAsia" w:cstheme="minorBidi"/>
                      <w:noProof/>
                      <w:sz w:val="22"/>
                      <w:szCs w:val="22"/>
                    </w:rPr>
                    <w:t xml:space="preserve"> van de onderbouwleerkrachten voor het stimuleren van</w:t>
                  </w:r>
                  <w:r w:rsidRPr="1F1AE269" w:rsidR="6938DDA2">
                    <w:rPr>
                      <w:rFonts w:asciiTheme="minorHAnsi" w:hAnsiTheme="minorHAnsi" w:eastAsiaTheme="minorEastAsia" w:cstheme="minorBidi"/>
                      <w:noProof/>
                      <w:sz w:val="22"/>
                      <w:szCs w:val="22"/>
                    </w:rPr>
                    <w:t xml:space="preserve"> het lezen van boeken:</w:t>
                  </w:r>
                </w:p>
                <w:p w:rsidR="6938DDA2" w:rsidP="1F1AE269" w:rsidRDefault="6938DDA2" w14:paraId="566870CA" w14:textId="6F41301B">
                  <w:pPr>
                    <w:rPr>
                      <w:rFonts w:asciiTheme="minorHAnsi" w:hAnsiTheme="minorHAnsi" w:eastAsiaTheme="minorEastAsia" w:cstheme="minorBidi"/>
                      <w:noProof/>
                      <w:color w:val="000000" w:themeColor="text1"/>
                      <w:sz w:val="22"/>
                      <w:szCs w:val="22"/>
                    </w:rPr>
                  </w:pPr>
                  <w:r w:rsidRPr="1F1AE269">
                    <w:rPr>
                      <w:rFonts w:asciiTheme="minorHAnsi" w:hAnsiTheme="minorHAnsi" w:eastAsiaTheme="minorEastAsia" w:cstheme="minorBidi"/>
                      <w:b/>
                      <w:bCs/>
                      <w:noProof/>
                      <w:color w:val="000000" w:themeColor="text1"/>
                      <w:sz w:val="22"/>
                      <w:szCs w:val="22"/>
                    </w:rPr>
                    <w:t>Boekenpret</w:t>
                  </w:r>
                  <w:r w:rsidRPr="1F1AE269">
                    <w:rPr>
                      <w:rFonts w:asciiTheme="minorHAnsi" w:hAnsiTheme="minorHAnsi" w:eastAsiaTheme="minorEastAsia" w:cstheme="minorBidi"/>
                      <w:noProof/>
                      <w:color w:val="000000" w:themeColor="text1"/>
                      <w:sz w:val="22"/>
                      <w:szCs w:val="22"/>
                    </w:rPr>
                    <w:t xml:space="preserve"> voor kleuters en groep 3</w:t>
                  </w:r>
                </w:p>
                <w:p w:rsidR="6938DDA2" w:rsidRDefault="6938DDA2" w14:paraId="6C06F599" w14:textId="70305FF1">
                  <w:r w:rsidRPr="1F1AE269">
                    <w:rPr>
                      <w:rFonts w:asciiTheme="minorHAnsi" w:hAnsiTheme="minorHAnsi" w:eastAsiaTheme="minorEastAsia" w:cstheme="minorBidi"/>
                      <w:noProof/>
                      <w:color w:val="000000" w:themeColor="text1"/>
                      <w:sz w:val="22"/>
                      <w:szCs w:val="22"/>
                    </w:rPr>
                    <w:t>Boekenpret is een project dat het lezen op school en thuis wil bevorderen. Hierbij wordt ervoor gekozen om de kinderen zo enthousiast mogelijk te maken zodat zij hun ouders meenemen. Er vanuit gaande dat iedere ouder het beste wil voor zijn of haar kind. Op Urk doen alle eerstgeboren kinderen mee met Boekenbas en op de peuterspeelzaal wordt het project voortgezet. Deze uitbreiding naar groep 1 tot en met 3 maakt dat het programma nog meer effect gaat krijgen</w:t>
                  </w:r>
                  <w:r w:rsidRPr="1F1AE269">
                    <w:rPr>
                      <w:rFonts w:ascii="Times New Roman" w:hAnsi="Times New Roman"/>
                      <w:noProof/>
                      <w:color w:val="000000" w:themeColor="text1"/>
                      <w:szCs w:val="20"/>
                    </w:rPr>
                    <w:t>.</w:t>
                  </w:r>
                </w:p>
                <w:p w:rsidR="68293DF2" w:rsidP="1F1AE269" w:rsidRDefault="68293DF2" w14:paraId="06BE2813" w14:textId="5551AC60">
                  <w:pPr>
                    <w:rPr>
                      <w:b/>
                      <w:bCs/>
                      <w:noProof/>
                    </w:rPr>
                  </w:pPr>
                  <w:r w:rsidRPr="1F1AE269">
                    <w:rPr>
                      <w:noProof/>
                    </w:rPr>
                    <w:lastRenderedPageBreak/>
                    <w:t xml:space="preserve"> </w:t>
                  </w:r>
                </w:p>
                <w:p w:rsidR="1F1AE269" w:rsidP="1F1AE269" w:rsidRDefault="1F1AE269" w14:paraId="7E14E40A" w14:textId="60EC174A">
                  <w:pPr>
                    <w:rPr>
                      <w:noProof/>
                    </w:rPr>
                  </w:pPr>
                </w:p>
                <w:p w:rsidR="1F1AE269" w:rsidP="1F1AE269" w:rsidRDefault="1F1AE269" w14:paraId="73327E75" w14:textId="02F4FA91">
                  <w:pPr>
                    <w:rPr>
                      <w:noProof/>
                    </w:rPr>
                  </w:pPr>
                </w:p>
                <w:p w:rsidR="1F1AE269" w:rsidP="1F1AE269" w:rsidRDefault="1F1AE269" w14:paraId="57DD7A1F" w14:textId="129BC6B4">
                  <w:pPr>
                    <w:rPr>
                      <w:noProof/>
                    </w:rPr>
                  </w:pPr>
                </w:p>
                <w:p w:rsidR="01DBB808" w:rsidP="1F1AE269" w:rsidRDefault="01DBB808" w14:paraId="07B47245" w14:textId="572FB4E3">
                  <w:pPr>
                    <w:rPr>
                      <w:noProof/>
                    </w:rPr>
                  </w:pPr>
                  <w:r w:rsidRPr="1F1AE269">
                    <w:rPr>
                      <w:noProof/>
                    </w:rPr>
                    <w:t>Ondersteuning vanuit de bibliotheek.</w:t>
                  </w:r>
                </w:p>
              </w:tc>
            </w:tr>
          </w:tbl>
          <w:p w:rsidR="00DD001F" w:rsidP="1F1AE269" w:rsidRDefault="00DD001F" w14:paraId="38C1F859" w14:textId="5A474AC6">
            <w:pPr>
              <w:rPr>
                <w:b/>
                <w:bCs/>
              </w:rPr>
            </w:pPr>
          </w:p>
          <w:p w:rsidR="00DD001F" w:rsidRDefault="00DD001F" w14:paraId="0C8FE7CE" w14:textId="77777777">
            <w:pPr>
              <w:rPr>
                <w:b/>
                <w:szCs w:val="20"/>
              </w:rPr>
            </w:pPr>
          </w:p>
        </w:tc>
      </w:tr>
    </w:tbl>
    <w:p w:rsidR="0098065E" w:rsidRDefault="0098065E" w14:paraId="41004F19" w14:textId="77777777"/>
    <w:sectPr w:rsidR="0098065E">
      <w:footerReference w:type="default" r:id="rId11"/>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BB3" w:rsidP="002F3966" w:rsidRDefault="002C4BB3" w14:paraId="1339A5F1" w14:textId="77777777">
      <w:pPr>
        <w:spacing w:line="240" w:lineRule="auto"/>
      </w:pPr>
      <w:r>
        <w:separator/>
      </w:r>
    </w:p>
  </w:endnote>
  <w:endnote w:type="continuationSeparator" w:id="0">
    <w:p w:rsidR="002C4BB3" w:rsidP="002F3966" w:rsidRDefault="002C4BB3" w14:paraId="7E75C61B" w14:textId="77777777">
      <w:pPr>
        <w:spacing w:line="240" w:lineRule="auto"/>
      </w:pPr>
      <w:r>
        <w:continuationSeparator/>
      </w:r>
    </w:p>
  </w:endnote>
  <w:endnote w:type="continuationNotice" w:id="1">
    <w:p w:rsidR="003D6F61" w:rsidRDefault="003D6F61" w14:paraId="6F3421E8"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F3966" w:rsidR="002C4BB3" w:rsidP="002F3966" w:rsidRDefault="002C4BB3" w14:paraId="6F0F8B8C" w14:textId="77777777">
    <w:pPr>
      <w:pStyle w:val="Voettekst"/>
      <w:jc w:val="center"/>
      <w:rPr>
        <w:sz w:val="18"/>
        <w:szCs w:val="18"/>
      </w:rPr>
    </w:pPr>
    <w:r>
      <w:rPr>
        <w:sz w:val="18"/>
        <w:szCs w:val="18"/>
      </w:rPr>
      <w:t>School</w:t>
    </w:r>
    <w:r w:rsidRPr="002F3966">
      <w:rPr>
        <w:sz w:val="18"/>
        <w:szCs w:val="18"/>
      </w:rPr>
      <w:t xml:space="preserve">ondersteuningsprofiel </w:t>
    </w:r>
    <w:r>
      <w:rPr>
        <w:sz w:val="18"/>
        <w:szCs w:val="18"/>
      </w:rPr>
      <w:t xml:space="preserve">SWV PO </w:t>
    </w:r>
    <w:r w:rsidRPr="002F3966">
      <w:rPr>
        <w:sz w:val="18"/>
        <w:szCs w:val="18"/>
      </w:rPr>
      <w:t xml:space="preserve">Noordoostpolder-Urk – versie </w:t>
    </w:r>
    <w:r>
      <w:rPr>
        <w:sz w:val="18"/>
        <w:szCs w:val="18"/>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BB3" w:rsidP="002F3966" w:rsidRDefault="002C4BB3" w14:paraId="105B9AB7" w14:textId="77777777">
      <w:pPr>
        <w:spacing w:line="240" w:lineRule="auto"/>
      </w:pPr>
      <w:r>
        <w:separator/>
      </w:r>
    </w:p>
  </w:footnote>
  <w:footnote w:type="continuationSeparator" w:id="0">
    <w:p w:rsidR="002C4BB3" w:rsidP="002F3966" w:rsidRDefault="002C4BB3" w14:paraId="4E3B9BCF" w14:textId="77777777">
      <w:pPr>
        <w:spacing w:line="240" w:lineRule="auto"/>
      </w:pPr>
      <w:r>
        <w:continuationSeparator/>
      </w:r>
    </w:p>
  </w:footnote>
  <w:footnote w:type="continuationNotice" w:id="1">
    <w:p w:rsidR="003D6F61" w:rsidRDefault="003D6F61" w14:paraId="0626958C" w14:textId="7777777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14AF9"/>
    <w:multiLevelType w:val="hybridMultilevel"/>
    <w:tmpl w:val="D74E8D3E"/>
    <w:lvl w:ilvl="0" w:tplc="036CC0C6">
      <w:start w:val="1"/>
      <w:numFmt w:val="bullet"/>
      <w:lvlText w:val=""/>
      <w:lvlJc w:val="left"/>
      <w:pPr>
        <w:ind w:left="720" w:hanging="360"/>
      </w:pPr>
      <w:rPr>
        <w:rFonts w:hint="default" w:ascii="Symbol" w:hAnsi="Symbol"/>
      </w:rPr>
    </w:lvl>
    <w:lvl w:ilvl="1" w:tplc="E10C3A4E">
      <w:start w:val="1"/>
      <w:numFmt w:val="bullet"/>
      <w:lvlText w:val="o"/>
      <w:lvlJc w:val="left"/>
      <w:pPr>
        <w:ind w:left="1440" w:hanging="360"/>
      </w:pPr>
      <w:rPr>
        <w:rFonts w:hint="default" w:ascii="Courier New" w:hAnsi="Courier New"/>
      </w:rPr>
    </w:lvl>
    <w:lvl w:ilvl="2" w:tplc="104CB86A">
      <w:start w:val="1"/>
      <w:numFmt w:val="bullet"/>
      <w:lvlText w:val=""/>
      <w:lvlJc w:val="left"/>
      <w:pPr>
        <w:ind w:left="2160" w:hanging="360"/>
      </w:pPr>
      <w:rPr>
        <w:rFonts w:hint="default" w:ascii="Wingdings" w:hAnsi="Wingdings"/>
      </w:rPr>
    </w:lvl>
    <w:lvl w:ilvl="3" w:tplc="6F64BBD0">
      <w:start w:val="1"/>
      <w:numFmt w:val="bullet"/>
      <w:lvlText w:val=""/>
      <w:lvlJc w:val="left"/>
      <w:pPr>
        <w:ind w:left="2880" w:hanging="360"/>
      </w:pPr>
      <w:rPr>
        <w:rFonts w:hint="default" w:ascii="Symbol" w:hAnsi="Symbol"/>
      </w:rPr>
    </w:lvl>
    <w:lvl w:ilvl="4" w:tplc="D21C1F66">
      <w:start w:val="1"/>
      <w:numFmt w:val="bullet"/>
      <w:lvlText w:val="o"/>
      <w:lvlJc w:val="left"/>
      <w:pPr>
        <w:ind w:left="3600" w:hanging="360"/>
      </w:pPr>
      <w:rPr>
        <w:rFonts w:hint="default" w:ascii="Courier New" w:hAnsi="Courier New"/>
      </w:rPr>
    </w:lvl>
    <w:lvl w:ilvl="5" w:tplc="F35E272C">
      <w:start w:val="1"/>
      <w:numFmt w:val="bullet"/>
      <w:lvlText w:val=""/>
      <w:lvlJc w:val="left"/>
      <w:pPr>
        <w:ind w:left="4320" w:hanging="360"/>
      </w:pPr>
      <w:rPr>
        <w:rFonts w:hint="default" w:ascii="Wingdings" w:hAnsi="Wingdings"/>
      </w:rPr>
    </w:lvl>
    <w:lvl w:ilvl="6" w:tplc="1EBC79EC">
      <w:start w:val="1"/>
      <w:numFmt w:val="bullet"/>
      <w:lvlText w:val=""/>
      <w:lvlJc w:val="left"/>
      <w:pPr>
        <w:ind w:left="5040" w:hanging="360"/>
      </w:pPr>
      <w:rPr>
        <w:rFonts w:hint="default" w:ascii="Symbol" w:hAnsi="Symbol"/>
      </w:rPr>
    </w:lvl>
    <w:lvl w:ilvl="7" w:tplc="CFF80A5C">
      <w:start w:val="1"/>
      <w:numFmt w:val="bullet"/>
      <w:lvlText w:val="o"/>
      <w:lvlJc w:val="left"/>
      <w:pPr>
        <w:ind w:left="5760" w:hanging="360"/>
      </w:pPr>
      <w:rPr>
        <w:rFonts w:hint="default" w:ascii="Courier New" w:hAnsi="Courier New"/>
      </w:rPr>
    </w:lvl>
    <w:lvl w:ilvl="8" w:tplc="C77A3E9A">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ocumentProtection w:edit="forms" w:enforcement="0"/>
  <w:defaultTabStop w:val="720"/>
  <w:hyphenationZone w:val="425"/>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01F"/>
    <w:rsid w:val="000131F6"/>
    <w:rsid w:val="00042602"/>
    <w:rsid w:val="00081C16"/>
    <w:rsid w:val="000B442C"/>
    <w:rsid w:val="000C77FC"/>
    <w:rsid w:val="001073ED"/>
    <w:rsid w:val="00134DD1"/>
    <w:rsid w:val="0016417B"/>
    <w:rsid w:val="00173B11"/>
    <w:rsid w:val="00182E77"/>
    <w:rsid w:val="00185300"/>
    <w:rsid w:val="00192496"/>
    <w:rsid w:val="00202A9B"/>
    <w:rsid w:val="0029785C"/>
    <w:rsid w:val="002B1A11"/>
    <w:rsid w:val="002C4BB3"/>
    <w:rsid w:val="002D6958"/>
    <w:rsid w:val="002E51B8"/>
    <w:rsid w:val="002F3966"/>
    <w:rsid w:val="00361CCA"/>
    <w:rsid w:val="003B321A"/>
    <w:rsid w:val="003C36FA"/>
    <w:rsid w:val="003D6F61"/>
    <w:rsid w:val="003F4FCE"/>
    <w:rsid w:val="00456396"/>
    <w:rsid w:val="00474A45"/>
    <w:rsid w:val="004824F4"/>
    <w:rsid w:val="00497D3E"/>
    <w:rsid w:val="004B61FE"/>
    <w:rsid w:val="004D301D"/>
    <w:rsid w:val="00566179"/>
    <w:rsid w:val="00566A7A"/>
    <w:rsid w:val="00572EE9"/>
    <w:rsid w:val="005A1C89"/>
    <w:rsid w:val="005C7162"/>
    <w:rsid w:val="005D1486"/>
    <w:rsid w:val="005E19A7"/>
    <w:rsid w:val="005F037D"/>
    <w:rsid w:val="006021B2"/>
    <w:rsid w:val="006139C8"/>
    <w:rsid w:val="0064532C"/>
    <w:rsid w:val="00656A39"/>
    <w:rsid w:val="00665B62"/>
    <w:rsid w:val="006C38B5"/>
    <w:rsid w:val="006F6208"/>
    <w:rsid w:val="0072609A"/>
    <w:rsid w:val="0079083C"/>
    <w:rsid w:val="007B6D04"/>
    <w:rsid w:val="0084224A"/>
    <w:rsid w:val="00897151"/>
    <w:rsid w:val="008A2B5B"/>
    <w:rsid w:val="008B4131"/>
    <w:rsid w:val="008F5178"/>
    <w:rsid w:val="00921030"/>
    <w:rsid w:val="00975807"/>
    <w:rsid w:val="0098065E"/>
    <w:rsid w:val="00985791"/>
    <w:rsid w:val="009A4F8A"/>
    <w:rsid w:val="009E3156"/>
    <w:rsid w:val="00A0310A"/>
    <w:rsid w:val="00A92107"/>
    <w:rsid w:val="00AB0144"/>
    <w:rsid w:val="00AB06A7"/>
    <w:rsid w:val="00AB5EE6"/>
    <w:rsid w:val="00AD461C"/>
    <w:rsid w:val="00AF0EAB"/>
    <w:rsid w:val="00AF2CF1"/>
    <w:rsid w:val="00B3084B"/>
    <w:rsid w:val="00B474A5"/>
    <w:rsid w:val="00BC600B"/>
    <w:rsid w:val="00BE54D8"/>
    <w:rsid w:val="00C5372E"/>
    <w:rsid w:val="00D66262"/>
    <w:rsid w:val="00D76F18"/>
    <w:rsid w:val="00D802FB"/>
    <w:rsid w:val="00DB3EB0"/>
    <w:rsid w:val="00DD001F"/>
    <w:rsid w:val="00DD1BBD"/>
    <w:rsid w:val="00E01881"/>
    <w:rsid w:val="00E154CE"/>
    <w:rsid w:val="00E21B38"/>
    <w:rsid w:val="00E575FA"/>
    <w:rsid w:val="00E77AA7"/>
    <w:rsid w:val="00EA1F7E"/>
    <w:rsid w:val="00EA7A2B"/>
    <w:rsid w:val="00EB70C9"/>
    <w:rsid w:val="00EE6AAE"/>
    <w:rsid w:val="00F01855"/>
    <w:rsid w:val="00F02E61"/>
    <w:rsid w:val="00F36267"/>
    <w:rsid w:val="00F7678B"/>
    <w:rsid w:val="00F929E3"/>
    <w:rsid w:val="00FC4C17"/>
    <w:rsid w:val="00FC722A"/>
    <w:rsid w:val="00FD21DF"/>
    <w:rsid w:val="01A534EA"/>
    <w:rsid w:val="01DBB808"/>
    <w:rsid w:val="01DDEAA9"/>
    <w:rsid w:val="01EEC0D9"/>
    <w:rsid w:val="043A8C2E"/>
    <w:rsid w:val="0702638E"/>
    <w:rsid w:val="085ED56D"/>
    <w:rsid w:val="0A6408AA"/>
    <w:rsid w:val="0B3F58C6"/>
    <w:rsid w:val="0C987FC4"/>
    <w:rsid w:val="0DCA7126"/>
    <w:rsid w:val="0F7D3ED5"/>
    <w:rsid w:val="104F2FB4"/>
    <w:rsid w:val="11A5EF2A"/>
    <w:rsid w:val="13B3E8DF"/>
    <w:rsid w:val="14455D92"/>
    <w:rsid w:val="14CEA206"/>
    <w:rsid w:val="15896BC8"/>
    <w:rsid w:val="17A21A2C"/>
    <w:rsid w:val="17A7A9D2"/>
    <w:rsid w:val="17B0DE9B"/>
    <w:rsid w:val="18D7D41E"/>
    <w:rsid w:val="19329C31"/>
    <w:rsid w:val="1B08407C"/>
    <w:rsid w:val="1BE1F97D"/>
    <w:rsid w:val="1C628834"/>
    <w:rsid w:val="1CC69311"/>
    <w:rsid w:val="1F1AE269"/>
    <w:rsid w:val="1F2693AC"/>
    <w:rsid w:val="2242DBEB"/>
    <w:rsid w:val="2243F7A5"/>
    <w:rsid w:val="22D6F473"/>
    <w:rsid w:val="22FEC0BE"/>
    <w:rsid w:val="231FE80A"/>
    <w:rsid w:val="232862FC"/>
    <w:rsid w:val="24341888"/>
    <w:rsid w:val="247E204F"/>
    <w:rsid w:val="24888ABA"/>
    <w:rsid w:val="24CC090C"/>
    <w:rsid w:val="260961BE"/>
    <w:rsid w:val="26245B1B"/>
    <w:rsid w:val="29542455"/>
    <w:rsid w:val="296FAF72"/>
    <w:rsid w:val="2A7D12B0"/>
    <w:rsid w:val="2BB0AFDC"/>
    <w:rsid w:val="2E2F6D00"/>
    <w:rsid w:val="2E80A4AA"/>
    <w:rsid w:val="2EAF360A"/>
    <w:rsid w:val="3206C903"/>
    <w:rsid w:val="357FAB36"/>
    <w:rsid w:val="37C3436F"/>
    <w:rsid w:val="3A8862E0"/>
    <w:rsid w:val="3AE4B79D"/>
    <w:rsid w:val="3C7D279A"/>
    <w:rsid w:val="403A865B"/>
    <w:rsid w:val="4343A18F"/>
    <w:rsid w:val="4977089A"/>
    <w:rsid w:val="49920E9A"/>
    <w:rsid w:val="4A9ECE7E"/>
    <w:rsid w:val="4BB60A2A"/>
    <w:rsid w:val="4BFEAE68"/>
    <w:rsid w:val="4D85DC26"/>
    <w:rsid w:val="4E8E41BC"/>
    <w:rsid w:val="4F50A931"/>
    <w:rsid w:val="505A03FC"/>
    <w:rsid w:val="517BF361"/>
    <w:rsid w:val="5192F0AF"/>
    <w:rsid w:val="52B18615"/>
    <w:rsid w:val="53F404C4"/>
    <w:rsid w:val="56DA0ADA"/>
    <w:rsid w:val="56E6EE0D"/>
    <w:rsid w:val="57152CDB"/>
    <w:rsid w:val="58023233"/>
    <w:rsid w:val="59934220"/>
    <w:rsid w:val="59CACD45"/>
    <w:rsid w:val="5A80A583"/>
    <w:rsid w:val="5AB873B2"/>
    <w:rsid w:val="5BF31E2B"/>
    <w:rsid w:val="5E584B5A"/>
    <w:rsid w:val="602C9D30"/>
    <w:rsid w:val="603C6ABB"/>
    <w:rsid w:val="614F55E3"/>
    <w:rsid w:val="637FF714"/>
    <w:rsid w:val="63D2BB2C"/>
    <w:rsid w:val="6415E180"/>
    <w:rsid w:val="64A836BE"/>
    <w:rsid w:val="65B1B1E1"/>
    <w:rsid w:val="65EFD038"/>
    <w:rsid w:val="67A7317D"/>
    <w:rsid w:val="68293DF2"/>
    <w:rsid w:val="6938DDA2"/>
    <w:rsid w:val="6A6ADEED"/>
    <w:rsid w:val="6ADFA07D"/>
    <w:rsid w:val="6B304F95"/>
    <w:rsid w:val="70106AF6"/>
    <w:rsid w:val="72CDD0F1"/>
    <w:rsid w:val="73117331"/>
    <w:rsid w:val="74DBDE60"/>
    <w:rsid w:val="74F8BD5D"/>
    <w:rsid w:val="7609D006"/>
    <w:rsid w:val="7762E8DF"/>
    <w:rsid w:val="78B03533"/>
    <w:rsid w:val="7AD40B61"/>
    <w:rsid w:val="7B87D181"/>
    <w:rsid w:val="7C792764"/>
    <w:rsid w:val="7D0A7985"/>
    <w:rsid w:val="7D10960B"/>
    <w:rsid w:val="7F00089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46BC6E0"/>
  <w15:chartTrackingRefBased/>
  <w15:docId w15:val="{73455276-3E0B-4303-A2F2-07FBC3E9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nl-NL"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DD001F"/>
    <w:pPr>
      <w:spacing w:line="268" w:lineRule="auto"/>
    </w:pPr>
    <w:rPr>
      <w:rFonts w:ascii="Trebuchet MS" w:hAnsi="Trebuchet MS" w:eastAsia="Times New Roman"/>
      <w:szCs w:val="19"/>
      <w:lang w:eastAsia="en-US"/>
    </w:rPr>
  </w:style>
  <w:style w:type="paragraph" w:styleId="Kop1">
    <w:name w:val="heading 1"/>
    <w:aliases w:val="tussenkop 1"/>
    <w:basedOn w:val="Standaard"/>
    <w:next w:val="Standaard"/>
    <w:link w:val="Kop1Char"/>
    <w:qFormat/>
    <w:rsid w:val="00DD001F"/>
    <w:pPr>
      <w:keepNext/>
      <w:outlineLvl w:val="0"/>
    </w:pPr>
    <w:rPr>
      <w:szCs w:val="21"/>
      <w:lang w:eastAsia="x-none"/>
    </w:rPr>
  </w:style>
  <w:style w:type="paragraph" w:styleId="Kop2">
    <w:name w:val="heading 2"/>
    <w:aliases w:val="tussenkop2"/>
    <w:basedOn w:val="Standaard"/>
    <w:next w:val="Standaard"/>
    <w:link w:val="Kop2Char"/>
    <w:semiHidden/>
    <w:unhideWhenUsed/>
    <w:qFormat/>
    <w:rsid w:val="00DD001F"/>
    <w:pPr>
      <w:keepNext/>
      <w:outlineLvl w:val="1"/>
    </w:pPr>
    <w:rPr>
      <w:lang w:eastAsia="x-none"/>
    </w:rPr>
  </w:style>
  <w:style w:type="paragraph" w:styleId="Kop3">
    <w:name w:val="heading 3"/>
    <w:aliases w:val="tussenkop3"/>
    <w:basedOn w:val="Standaard"/>
    <w:next w:val="Standaard"/>
    <w:link w:val="Kop3Char"/>
    <w:semiHidden/>
    <w:unhideWhenUsed/>
    <w:qFormat/>
    <w:rsid w:val="00DD001F"/>
    <w:pPr>
      <w:keepNext/>
      <w:outlineLvl w:val="2"/>
    </w:pPr>
    <w:rPr>
      <w:i/>
      <w:iCs/>
      <w:lang w:eastAsia="x-none"/>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tabelstijl" w:customStyle="1">
    <w:name w:val="tabelstijl"/>
    <w:basedOn w:val="Standaard"/>
    <w:link w:val="tabelstijlChar"/>
    <w:qFormat/>
    <w:rsid w:val="00AF2CF1"/>
    <w:pPr>
      <w:spacing w:line="240" w:lineRule="auto"/>
    </w:pPr>
    <w:rPr>
      <w:rFonts w:eastAsia="Calibri"/>
      <w:szCs w:val="20"/>
      <w:lang w:val="x-none" w:eastAsia="x-none"/>
    </w:rPr>
  </w:style>
  <w:style w:type="character" w:styleId="tabelstijlChar" w:customStyle="1">
    <w:name w:val="tabelstijl Char"/>
    <w:link w:val="tabelstijl"/>
    <w:rsid w:val="00AF2CF1"/>
    <w:rPr>
      <w:rFonts w:ascii="Trebuchet MS" w:hAnsi="Trebuchet MS"/>
    </w:rPr>
  </w:style>
  <w:style w:type="character" w:styleId="Kop1Char" w:customStyle="1">
    <w:name w:val="Kop 1 Char"/>
    <w:aliases w:val="tussenkop 1 Char1"/>
    <w:link w:val="Kop1"/>
    <w:rsid w:val="00DD001F"/>
    <w:rPr>
      <w:rFonts w:ascii="Trebuchet MS" w:hAnsi="Trebuchet MS" w:eastAsia="Times New Roman" w:cs="Times New Roman"/>
      <w:szCs w:val="21"/>
      <w:lang w:val="nl-NL"/>
    </w:rPr>
  </w:style>
  <w:style w:type="character" w:styleId="Kop2Char" w:customStyle="1">
    <w:name w:val="Kop 2 Char"/>
    <w:aliases w:val="tussenkop2 Char1"/>
    <w:link w:val="Kop2"/>
    <w:semiHidden/>
    <w:rsid w:val="00DD001F"/>
    <w:rPr>
      <w:rFonts w:ascii="Trebuchet MS" w:hAnsi="Trebuchet MS" w:eastAsia="Times New Roman" w:cs="Times New Roman"/>
      <w:sz w:val="20"/>
      <w:szCs w:val="19"/>
      <w:lang w:val="nl-NL"/>
    </w:rPr>
  </w:style>
  <w:style w:type="character" w:styleId="Kop3Char" w:customStyle="1">
    <w:name w:val="Kop 3 Char"/>
    <w:aliases w:val="tussenkop3 Char1"/>
    <w:link w:val="Kop3"/>
    <w:semiHidden/>
    <w:rsid w:val="00DD001F"/>
    <w:rPr>
      <w:rFonts w:ascii="Trebuchet MS" w:hAnsi="Trebuchet MS" w:eastAsia="Times New Roman" w:cs="Arial"/>
      <w:i/>
      <w:iCs/>
      <w:sz w:val="20"/>
      <w:szCs w:val="19"/>
      <w:lang w:val="nl-NL"/>
    </w:rPr>
  </w:style>
  <w:style w:type="character" w:styleId="Kop1Char1" w:customStyle="1">
    <w:name w:val="Kop 1 Char1"/>
    <w:aliases w:val="tussenkop 1 Char"/>
    <w:rsid w:val="00DD001F"/>
    <w:rPr>
      <w:rFonts w:ascii="Cambria" w:hAnsi="Cambria" w:eastAsia="Times New Roman" w:cs="Times New Roman"/>
      <w:b/>
      <w:bCs/>
      <w:color w:val="365F91"/>
      <w:sz w:val="28"/>
      <w:szCs w:val="28"/>
      <w:lang w:val="nl-NL"/>
    </w:rPr>
  </w:style>
  <w:style w:type="character" w:styleId="Kop2Char1" w:customStyle="1">
    <w:name w:val="Kop 2 Char1"/>
    <w:aliases w:val="tussenkop2 Char"/>
    <w:semiHidden/>
    <w:rsid w:val="00DD001F"/>
    <w:rPr>
      <w:rFonts w:ascii="Cambria" w:hAnsi="Cambria" w:eastAsia="Times New Roman" w:cs="Times New Roman"/>
      <w:b/>
      <w:bCs/>
      <w:color w:val="4F81BD"/>
      <w:sz w:val="26"/>
      <w:szCs w:val="26"/>
      <w:lang w:val="nl-NL"/>
    </w:rPr>
  </w:style>
  <w:style w:type="character" w:styleId="Kop3Char1" w:customStyle="1">
    <w:name w:val="Kop 3 Char1"/>
    <w:aliases w:val="tussenkop3 Char"/>
    <w:semiHidden/>
    <w:rsid w:val="00DD001F"/>
    <w:rPr>
      <w:rFonts w:ascii="Cambria" w:hAnsi="Cambria" w:eastAsia="Times New Roman" w:cs="Times New Roman"/>
      <w:b/>
      <w:bCs/>
      <w:color w:val="4F81BD"/>
      <w:szCs w:val="19"/>
      <w:lang w:val="nl-NL"/>
    </w:rPr>
  </w:style>
  <w:style w:type="paragraph" w:styleId="Koptekst">
    <w:name w:val="header"/>
    <w:basedOn w:val="Standaard"/>
    <w:link w:val="KoptekstChar"/>
    <w:unhideWhenUsed/>
    <w:rsid w:val="00DD001F"/>
    <w:pPr>
      <w:tabs>
        <w:tab w:val="center" w:pos="4536"/>
        <w:tab w:val="right" w:pos="9072"/>
      </w:tabs>
    </w:pPr>
    <w:rPr>
      <w:lang w:eastAsia="x-none"/>
    </w:rPr>
  </w:style>
  <w:style w:type="character" w:styleId="KoptekstChar" w:customStyle="1">
    <w:name w:val="Koptekst Char"/>
    <w:link w:val="Koptekst"/>
    <w:rsid w:val="00DD001F"/>
    <w:rPr>
      <w:rFonts w:ascii="Trebuchet MS" w:hAnsi="Trebuchet MS" w:eastAsia="Times New Roman" w:cs="Times New Roman"/>
      <w:sz w:val="20"/>
      <w:szCs w:val="19"/>
      <w:lang w:val="nl-NL"/>
    </w:rPr>
  </w:style>
  <w:style w:type="paragraph" w:styleId="Voettekst">
    <w:name w:val="footer"/>
    <w:basedOn w:val="Standaard"/>
    <w:link w:val="VoettekstChar"/>
    <w:unhideWhenUsed/>
    <w:rsid w:val="00DD001F"/>
    <w:pPr>
      <w:tabs>
        <w:tab w:val="center" w:pos="4536"/>
        <w:tab w:val="right" w:pos="9072"/>
      </w:tabs>
    </w:pPr>
    <w:rPr>
      <w:sz w:val="14"/>
      <w:szCs w:val="14"/>
      <w:lang w:eastAsia="x-none"/>
    </w:rPr>
  </w:style>
  <w:style w:type="character" w:styleId="VoettekstChar" w:customStyle="1">
    <w:name w:val="Voettekst Char"/>
    <w:link w:val="Voettekst"/>
    <w:rsid w:val="00DD001F"/>
    <w:rPr>
      <w:rFonts w:ascii="Trebuchet MS" w:hAnsi="Trebuchet MS" w:eastAsia="Times New Roman" w:cs="Times New Roman"/>
      <w:sz w:val="14"/>
      <w:szCs w:val="14"/>
      <w:lang w:val="nl-NL"/>
    </w:rPr>
  </w:style>
  <w:style w:type="paragraph" w:styleId="Ballontekst">
    <w:name w:val="Balloon Text"/>
    <w:basedOn w:val="Standaard"/>
    <w:link w:val="BallontekstChar"/>
    <w:semiHidden/>
    <w:unhideWhenUsed/>
    <w:rsid w:val="00DD001F"/>
    <w:rPr>
      <w:rFonts w:ascii="Tahoma" w:hAnsi="Tahoma"/>
      <w:sz w:val="16"/>
      <w:szCs w:val="16"/>
      <w:lang w:eastAsia="x-none"/>
    </w:rPr>
  </w:style>
  <w:style w:type="character" w:styleId="BallontekstChar" w:customStyle="1">
    <w:name w:val="Ballontekst Char"/>
    <w:link w:val="Ballontekst"/>
    <w:semiHidden/>
    <w:rsid w:val="00DD001F"/>
    <w:rPr>
      <w:rFonts w:ascii="Tahoma" w:hAnsi="Tahoma" w:eastAsia="Times New Roman" w:cs="Tahoma"/>
      <w:sz w:val="16"/>
      <w:szCs w:val="16"/>
      <w:lang w:val="nl-NL"/>
    </w:rPr>
  </w:style>
  <w:style w:type="paragraph" w:styleId="hoofdstuktitel" w:customStyle="1">
    <w:name w:val="hoofdstuktitel"/>
    <w:basedOn w:val="Standaard"/>
    <w:next w:val="Standaard"/>
    <w:rsid w:val="00DD001F"/>
    <w:pPr>
      <w:spacing w:after="540"/>
    </w:pPr>
    <w:rPr>
      <w:b/>
      <w:bCs/>
      <w:sz w:val="36"/>
      <w:szCs w:val="36"/>
    </w:rPr>
  </w:style>
  <w:style w:type="paragraph" w:styleId="hoofdstukondertitel" w:customStyle="1">
    <w:name w:val="hoofdstukondertitel"/>
    <w:basedOn w:val="Standaard"/>
    <w:next w:val="Standaard"/>
    <w:rsid w:val="00DD001F"/>
    <w:pPr>
      <w:spacing w:line="540" w:lineRule="auto"/>
    </w:pPr>
    <w:rPr>
      <w:b/>
      <w:bCs/>
      <w:sz w:val="24"/>
      <w:szCs w:val="24"/>
    </w:rPr>
  </w:style>
  <w:style w:type="paragraph" w:styleId="Inleiding" w:customStyle="1">
    <w:name w:val="Inleiding"/>
    <w:basedOn w:val="Standaard"/>
    <w:rsid w:val="00DD001F"/>
    <w:rPr>
      <w:i/>
      <w:iCs/>
    </w:rPr>
  </w:style>
  <w:style w:type="table" w:styleId="Tabelraster">
    <w:name w:val="Table Grid"/>
    <w:basedOn w:val="Standaardtabel"/>
    <w:uiPriority w:val="59"/>
    <w:rsid w:val="00E21B3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E01881"/>
    <w:pPr>
      <w:ind w:left="720"/>
      <w:contextualSpacing/>
    </w:pPr>
  </w:style>
  <w:style w:type="character" w:styleId="normaltextrun" w:customStyle="1">
    <w:name w:val="normaltextrun"/>
    <w:basedOn w:val="Standaardalinea-lettertype"/>
    <w:rsid w:val="007B6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2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ortaal Word Document" ma:contentTypeID="0x010100123482F69BE644099F14EF7A0F08174700A77DF65E2C814D2BA991827AFA3A4DCA00FCD265D9A70B6D40AE8AFF1444B31BBB" ma:contentTypeVersion="28" ma:contentTypeDescription="" ma:contentTypeScope="" ma:versionID="f5e52c98b3fd75a1cf1d8303a9eb2dee">
  <xsd:schema xmlns:xsd="http://www.w3.org/2001/XMLSchema" xmlns:xs="http://www.w3.org/2001/XMLSchema" xmlns:p="http://schemas.microsoft.com/office/2006/metadata/properties" xmlns:ns2="ae03cc89-8812-480e-85ac-ae8b5d8c8696" xmlns:ns3="532f1f78-9ce1-4efd-854e-62934738c58e" xmlns:ns4="87d80a7e-d5ee-4f5a-a742-8db139ecd264" targetNamespace="http://schemas.microsoft.com/office/2006/metadata/properties" ma:root="true" ma:fieldsID="89cab6df623d372cce86c891e791d007" ns2:_="" ns3:_="" ns4:_="">
    <xsd:import namespace="ae03cc89-8812-480e-85ac-ae8b5d8c8696"/>
    <xsd:import namespace="532f1f78-9ce1-4efd-854e-62934738c58e"/>
    <xsd:import namespace="87d80a7e-d5ee-4f5a-a742-8db139ecd264"/>
    <xsd:element name="properties">
      <xsd:complexType>
        <xsd:sequence>
          <xsd:element name="documentManagement">
            <xsd:complexType>
              <xsd:all>
                <xsd:element ref="ns2:LitCategory_Note" minOccurs="0"/>
                <xsd:element ref="ns2:LitTag_Note" minOccurs="0"/>
                <xsd:element ref="ns2:TaxCatchAll" minOccurs="0"/>
                <xsd:element ref="ns2:TaxCatchAllLabel"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3cc89-8812-480e-85ac-ae8b5d8c8696" elementFormDefault="qualified">
    <xsd:import namespace="http://schemas.microsoft.com/office/2006/documentManagement/types"/>
    <xsd:import namespace="http://schemas.microsoft.com/office/infopath/2007/PartnerControls"/>
    <xsd:element name="LitCategory_Note" ma:index="2" nillable="true" ma:taxonomy="true" ma:internalName="LitCategory_Note" ma:taxonomyFieldName="LitCategory" ma:displayName="Categorie" ma:default="" ma:fieldId="{39e012a4-b63e-4936-a4e9-2e0c2939ac1b}" ma:taxonomyMulti="true" ma:sspId="2b62fda1-405f-4eaa-8547-601d335f926f" ma:termSetId="9ef6176a-c39b-4010-b24b-f5ba0a9ab994" ma:anchorId="00000000-0000-0000-0000-000000000000" ma:open="false" ma:isKeyword="false">
      <xsd:complexType>
        <xsd:sequence>
          <xsd:element ref="pc:Terms" minOccurs="0" maxOccurs="1"/>
        </xsd:sequence>
      </xsd:complexType>
    </xsd:element>
    <xsd:element name="LitTag_Note" ma:index="4" nillable="true" ma:taxonomy="true" ma:internalName="LitTag_Note" ma:taxonomyFieldName="LitTag" ma:displayName="Tag" ma:default="" ma:fieldId="{21515f04-1c08-4b94-a6ed-630436679ed3}" ma:taxonomyMulti="true" ma:sspId="2b62fda1-405f-4eaa-8547-601d335f926f" ma:termSetId="e280114f-29ed-4e4d-9e88-bc5440942cf0" ma:anchorId="00000000-0000-0000-0000-000000000000" ma:open="true" ma:isKeyword="false">
      <xsd:complexType>
        <xsd:sequence>
          <xsd:element ref="pc:Terms" minOccurs="0" maxOccurs="1"/>
        </xsd:sequence>
      </xsd:complexType>
    </xsd:element>
    <xsd:element name="TaxCatchAll" ma:index="9" nillable="true" ma:displayName="Catch-all-kolom van taxonomie" ma:hidden="true" ma:list="{f9f29410-6def-4f54-940f-69f8914752c7}" ma:internalName="TaxCatchAll" ma:showField="CatchAllData" ma:web="ae03cc89-8812-480e-85ac-ae8b5d8c869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atch-all-kolom van taxonomie1" ma:hidden="true" ma:list="{f9f29410-6def-4f54-940f-69f8914752c7}" ma:internalName="TaxCatchAllLabel" ma:readOnly="true" ma:showField="CatchAllDataLabel" ma:web="ae03cc89-8812-480e-85ac-ae8b5d8c86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2f1f78-9ce1-4efd-854e-62934738c58e" elementFormDefault="qualified">
    <xsd:import namespace="http://schemas.microsoft.com/office/2006/documentManagement/types"/>
    <xsd:import namespace="http://schemas.microsoft.com/office/infopath/2007/PartnerControls"/>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d80a7e-d5ee-4f5a-a742-8db139ecd264"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itTag_Note xmlns="ae03cc89-8812-480e-85ac-ae8b5d8c8696">
      <Terms xmlns="http://schemas.microsoft.com/office/infopath/2007/PartnerControls"/>
    </LitTag_Note>
    <LitCategory_Note xmlns="ae03cc89-8812-480e-85ac-ae8b5d8c8696">
      <Terms xmlns="http://schemas.microsoft.com/office/infopath/2007/PartnerControls"/>
    </LitCategory_Note>
    <TaxCatchAll xmlns="ae03cc89-8812-480e-85ac-ae8b5d8c8696" xsi:nil="true"/>
  </documentManagement>
</p:properties>
</file>

<file path=customXml/itemProps1.xml><?xml version="1.0" encoding="utf-8"?>
<ds:datastoreItem xmlns:ds="http://schemas.openxmlformats.org/officeDocument/2006/customXml" ds:itemID="{00EFC0AE-C94F-4F09-AE0C-2317F8580FD4}">
  <ds:schemaRefs>
    <ds:schemaRef ds:uri="http://schemas.microsoft.com/sharepoint/v3/contenttype/forms"/>
  </ds:schemaRefs>
</ds:datastoreItem>
</file>

<file path=customXml/itemProps2.xml><?xml version="1.0" encoding="utf-8"?>
<ds:datastoreItem xmlns:ds="http://schemas.openxmlformats.org/officeDocument/2006/customXml" ds:itemID="{A2CC6FCA-29A8-4DA6-A817-F4F8C3A3ABEA}"/>
</file>

<file path=customXml/itemProps3.xml><?xml version="1.0" encoding="utf-8"?>
<ds:datastoreItem xmlns:ds="http://schemas.openxmlformats.org/officeDocument/2006/customXml" ds:itemID="{FA370F07-C0B3-45D1-974C-7AE3721512D6}">
  <ds:schemaRefs>
    <ds:schemaRef ds:uri="http://schemas.openxmlformats.org/officeDocument/2006/bibliography"/>
  </ds:schemaRefs>
</ds:datastoreItem>
</file>

<file path=customXml/itemProps4.xml><?xml version="1.0" encoding="utf-8"?>
<ds:datastoreItem xmlns:ds="http://schemas.openxmlformats.org/officeDocument/2006/customXml" ds:itemID="{EA055C86-7B8D-4374-9D75-FDD9FD6F896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IJsselgroep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awoltjer</dc:creator>
  <cp:keywords/>
  <cp:lastModifiedBy>Vera de Horn</cp:lastModifiedBy>
  <cp:revision>8</cp:revision>
  <dcterms:created xsi:type="dcterms:W3CDTF">2021-09-27T13:01:00Z</dcterms:created>
  <dcterms:modified xsi:type="dcterms:W3CDTF">2021-10-26T11:53:28Z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0x010100123482F69BE644099F14EF7A0F08174700A77DF65E2C814D2BA991827AFA3A4DCA00FCD265D9A70B6D40AE8AFF1444B31BBB</vt:lpwstr>
  </property>
</Properties>
</file>