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8E" w:rsidRDefault="0074088E" w:rsidP="00507607">
      <w:pPr>
        <w:spacing w:after="0" w:line="240" w:lineRule="auto"/>
        <w:rPr>
          <w:rFonts w:ascii="Trebuchet MS" w:hAnsi="Trebuchet MS"/>
          <w:b/>
        </w:rPr>
      </w:pPr>
      <w:r>
        <w:rPr>
          <w:noProof/>
          <w:sz w:val="28"/>
          <w:szCs w:val="28"/>
          <w:lang w:eastAsia="nl-NL"/>
        </w:rPr>
        <w:drawing>
          <wp:anchor distT="0" distB="0" distL="114300" distR="114300" simplePos="0" relativeHeight="251658240" behindDoc="0" locked="0" layoutInCell="1" allowOverlap="1" wp14:anchorId="04A49FF1" wp14:editId="3A988E2F">
            <wp:simplePos x="0" y="0"/>
            <wp:positionH relativeFrom="margin">
              <wp:align>right</wp:align>
            </wp:positionH>
            <wp:positionV relativeFrom="margin">
              <wp:posOffset>-381635</wp:posOffset>
            </wp:positionV>
            <wp:extent cx="1470660" cy="900430"/>
            <wp:effectExtent l="0" t="0" r="0" b="0"/>
            <wp:wrapSquare wrapText="bothSides"/>
            <wp:docPr id="1" name="Afbeelding 1"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603 PassendOnderwij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66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607" w:rsidRDefault="00507607" w:rsidP="00507607">
      <w:pPr>
        <w:spacing w:after="0" w:line="240" w:lineRule="auto"/>
        <w:rPr>
          <w:rFonts w:ascii="Trebuchet MS" w:hAnsi="Trebuchet MS"/>
          <w:b/>
        </w:rPr>
      </w:pPr>
      <w:r w:rsidRPr="00507607">
        <w:rPr>
          <w:rFonts w:ascii="Trebuchet MS" w:hAnsi="Trebuchet MS"/>
          <w:b/>
        </w:rPr>
        <w:t xml:space="preserve">Kansrijk maar risicovol – nadere concretisering </w:t>
      </w:r>
    </w:p>
    <w:p w:rsidR="00507607" w:rsidRPr="00507607" w:rsidRDefault="00562A67" w:rsidP="00507607">
      <w:pPr>
        <w:spacing w:after="0" w:line="240" w:lineRule="auto"/>
        <w:rPr>
          <w:rFonts w:ascii="Trebuchet MS" w:hAnsi="Trebuchet MS"/>
          <w:sz w:val="20"/>
          <w:szCs w:val="20"/>
        </w:rPr>
      </w:pPr>
      <w:r>
        <w:rPr>
          <w:rFonts w:ascii="Trebuchet MS" w:hAnsi="Trebuchet MS"/>
          <w:sz w:val="20"/>
          <w:szCs w:val="20"/>
        </w:rPr>
        <w:t>augustus 2020 (update)</w:t>
      </w:r>
    </w:p>
    <w:p w:rsidR="00507607" w:rsidRDefault="00507607" w:rsidP="00507607">
      <w:pPr>
        <w:spacing w:after="0" w:line="240" w:lineRule="auto"/>
        <w:rPr>
          <w:rFonts w:ascii="Trebuchet MS" w:hAnsi="Trebuchet MS"/>
          <w:sz w:val="20"/>
          <w:szCs w:val="20"/>
        </w:rPr>
      </w:pPr>
    </w:p>
    <w:p w:rsidR="00507607" w:rsidRPr="00C26306" w:rsidRDefault="00507607" w:rsidP="00507607">
      <w:pPr>
        <w:spacing w:after="0" w:line="240" w:lineRule="auto"/>
        <w:rPr>
          <w:rFonts w:ascii="Trebuchet MS" w:hAnsi="Trebuchet MS"/>
          <w:b/>
          <w:sz w:val="20"/>
          <w:szCs w:val="20"/>
        </w:rPr>
      </w:pPr>
      <w:r>
        <w:rPr>
          <w:rFonts w:ascii="Trebuchet MS" w:hAnsi="Trebuchet MS"/>
          <w:b/>
          <w:sz w:val="20"/>
          <w:szCs w:val="20"/>
        </w:rPr>
        <w:t>Beleidsafspraken</w:t>
      </w:r>
    </w:p>
    <w:p w:rsidR="00507607" w:rsidRDefault="00507607" w:rsidP="00507607">
      <w:pPr>
        <w:spacing w:after="0" w:line="240" w:lineRule="auto"/>
        <w:rPr>
          <w:rFonts w:ascii="Trebuchet MS" w:hAnsi="Trebuchet MS"/>
          <w:sz w:val="20"/>
          <w:szCs w:val="20"/>
        </w:rPr>
      </w:pPr>
      <w:r>
        <w:rPr>
          <w:rFonts w:ascii="Trebuchet MS" w:hAnsi="Trebuchet MS"/>
          <w:sz w:val="20"/>
          <w:szCs w:val="20"/>
        </w:rPr>
        <w:t>Het samenwerkingsverband kent de regeling ‘Kansrijk, maar risicovol’. Het betreft een financiële regeling: leerlingen over wie de school vanaf de start grote zorgen en bij wie serieus gedacht wordt aan een (latere) verwijzing naar het s(b)o worden bij een verwijzing op een later tijdstip bekostigd op basis van solidariteit. De leerlingen dienen binnen een jaar nadat ze gestart zijn met onderwijs aangemeld te zijn voor de regeling. (In de regel betekent dit: voordat de leerling vijf jaar wordt; voor leerlingen die pas later dan met vier jaar instromen in onderwijs ligt dit moment dus later.)</w:t>
      </w:r>
    </w:p>
    <w:p w:rsidR="00507607" w:rsidRDefault="00507607" w:rsidP="00507607">
      <w:pPr>
        <w:spacing w:after="0" w:line="240" w:lineRule="auto"/>
        <w:rPr>
          <w:rFonts w:ascii="Trebuchet MS" w:hAnsi="Trebuchet MS"/>
          <w:sz w:val="20"/>
          <w:szCs w:val="20"/>
        </w:rPr>
      </w:pPr>
    </w:p>
    <w:p w:rsidR="00507607" w:rsidRDefault="00507607" w:rsidP="00507607">
      <w:pPr>
        <w:spacing w:after="0" w:line="240" w:lineRule="auto"/>
        <w:rPr>
          <w:rFonts w:ascii="Trebuchet MS" w:hAnsi="Trebuchet MS"/>
          <w:sz w:val="20"/>
          <w:szCs w:val="20"/>
        </w:rPr>
      </w:pPr>
      <w:r>
        <w:rPr>
          <w:rFonts w:ascii="Trebuchet MS" w:hAnsi="Trebuchet MS"/>
          <w:sz w:val="20"/>
          <w:szCs w:val="20"/>
        </w:rPr>
        <w:t>De regeling is ingericht om te stimuleren dat leerlingen, die naar inschatting van de school in eerste instantie voldoende hebben aan het onderwijsaanbod op de reguliere school, maar over wie zorgen zijn of een basisschool de leerling op termijn voldoende kan bieden, kunnen starten op een basisschool.</w:t>
      </w:r>
    </w:p>
    <w:p w:rsidR="00507607" w:rsidRDefault="00507607" w:rsidP="00507607">
      <w:pPr>
        <w:spacing w:after="0" w:line="240" w:lineRule="auto"/>
        <w:rPr>
          <w:rFonts w:ascii="Trebuchet MS" w:hAnsi="Trebuchet MS"/>
          <w:sz w:val="20"/>
          <w:szCs w:val="20"/>
        </w:rPr>
      </w:pPr>
    </w:p>
    <w:p w:rsidR="00507607" w:rsidRDefault="00507607" w:rsidP="00507607">
      <w:pPr>
        <w:spacing w:after="0" w:line="240" w:lineRule="auto"/>
        <w:rPr>
          <w:rFonts w:ascii="Trebuchet MS" w:hAnsi="Trebuchet MS"/>
          <w:sz w:val="20"/>
          <w:szCs w:val="20"/>
        </w:rPr>
      </w:pPr>
    </w:p>
    <w:p w:rsidR="00507607" w:rsidRDefault="00507607" w:rsidP="00507607">
      <w:pPr>
        <w:spacing w:after="0" w:line="240" w:lineRule="auto"/>
        <w:rPr>
          <w:rFonts w:ascii="Trebuchet MS" w:hAnsi="Trebuchet MS"/>
          <w:sz w:val="20"/>
          <w:szCs w:val="20"/>
        </w:rPr>
      </w:pPr>
      <w:r>
        <w:rPr>
          <w:rFonts w:ascii="Trebuchet MS" w:hAnsi="Trebuchet MS"/>
          <w:b/>
          <w:sz w:val="20"/>
          <w:szCs w:val="20"/>
        </w:rPr>
        <w:t>W</w:t>
      </w:r>
      <w:r w:rsidRPr="00CA1403">
        <w:rPr>
          <w:rFonts w:ascii="Trebuchet MS" w:hAnsi="Trebuchet MS"/>
          <w:b/>
          <w:sz w:val="20"/>
          <w:szCs w:val="20"/>
        </w:rPr>
        <w:t>erkwijze</w:t>
      </w:r>
      <w:r>
        <w:rPr>
          <w:rFonts w:ascii="Trebuchet MS" w:hAnsi="Trebuchet MS"/>
          <w:sz w:val="20"/>
          <w:szCs w:val="20"/>
        </w:rPr>
        <w:t>:</w:t>
      </w:r>
    </w:p>
    <w:p w:rsidR="00507607" w:rsidRPr="00081C9F" w:rsidRDefault="00507607" w:rsidP="00507607">
      <w:pPr>
        <w:pStyle w:val="Lijstalinea"/>
        <w:numPr>
          <w:ilvl w:val="0"/>
          <w:numId w:val="3"/>
        </w:numPr>
        <w:spacing w:after="0" w:line="240" w:lineRule="auto"/>
        <w:rPr>
          <w:rFonts w:ascii="Trebuchet MS" w:hAnsi="Trebuchet MS"/>
          <w:sz w:val="20"/>
          <w:szCs w:val="20"/>
        </w:rPr>
      </w:pPr>
      <w:r w:rsidRPr="00081C9F">
        <w:rPr>
          <w:rFonts w:ascii="Trebuchet MS" w:hAnsi="Trebuchet MS"/>
          <w:sz w:val="20"/>
          <w:szCs w:val="20"/>
        </w:rPr>
        <w:t xml:space="preserve">Aanmelding </w:t>
      </w:r>
      <w:r w:rsidRPr="006C31B7">
        <w:rPr>
          <w:rFonts w:ascii="Trebuchet MS" w:hAnsi="Trebuchet MS"/>
          <w:sz w:val="20"/>
          <w:szCs w:val="20"/>
          <w:u w:val="single"/>
        </w:rPr>
        <w:t>binnen een jaar nadat de leerling is gestart met het volgen van onderwijs</w:t>
      </w:r>
    </w:p>
    <w:p w:rsidR="00507607" w:rsidRDefault="00507607" w:rsidP="00507607">
      <w:pPr>
        <w:pStyle w:val="Lijstalinea"/>
        <w:numPr>
          <w:ilvl w:val="0"/>
          <w:numId w:val="3"/>
        </w:numPr>
        <w:spacing w:after="0" w:line="240" w:lineRule="auto"/>
        <w:rPr>
          <w:rFonts w:ascii="Trebuchet MS" w:hAnsi="Trebuchet MS"/>
          <w:sz w:val="20"/>
          <w:szCs w:val="20"/>
        </w:rPr>
      </w:pPr>
      <w:r w:rsidRPr="00081C9F">
        <w:rPr>
          <w:rFonts w:ascii="Trebuchet MS" w:hAnsi="Trebuchet MS"/>
          <w:sz w:val="20"/>
          <w:szCs w:val="20"/>
        </w:rPr>
        <w:t xml:space="preserve">De </w:t>
      </w:r>
      <w:proofErr w:type="spellStart"/>
      <w:r w:rsidRPr="00081C9F">
        <w:rPr>
          <w:rFonts w:ascii="Trebuchet MS" w:hAnsi="Trebuchet MS"/>
          <w:sz w:val="20"/>
          <w:szCs w:val="20"/>
        </w:rPr>
        <w:t>i</w:t>
      </w:r>
      <w:r>
        <w:rPr>
          <w:rFonts w:ascii="Trebuchet MS" w:hAnsi="Trebuchet MS"/>
          <w:sz w:val="20"/>
          <w:szCs w:val="20"/>
        </w:rPr>
        <w:t>b’er</w:t>
      </w:r>
      <w:proofErr w:type="spellEnd"/>
      <w:r>
        <w:rPr>
          <w:rFonts w:ascii="Trebuchet MS" w:hAnsi="Trebuchet MS"/>
          <w:sz w:val="20"/>
          <w:szCs w:val="20"/>
        </w:rPr>
        <w:t xml:space="preserve"> meldt aan middels een A4 met de gevraagde info.</w:t>
      </w:r>
      <w:r w:rsidRPr="00081C9F">
        <w:rPr>
          <w:rFonts w:ascii="Trebuchet MS" w:hAnsi="Trebuchet MS"/>
          <w:sz w:val="20"/>
          <w:szCs w:val="20"/>
        </w:rPr>
        <w:t xml:space="preserve"> </w:t>
      </w:r>
    </w:p>
    <w:p w:rsidR="00507607" w:rsidRDefault="00507607" w:rsidP="00507607">
      <w:pPr>
        <w:pStyle w:val="Lijstalinea"/>
        <w:numPr>
          <w:ilvl w:val="0"/>
          <w:numId w:val="3"/>
        </w:numPr>
        <w:spacing w:after="0" w:line="240" w:lineRule="auto"/>
        <w:rPr>
          <w:rFonts w:ascii="Trebuchet MS" w:hAnsi="Trebuchet MS"/>
          <w:sz w:val="20"/>
          <w:szCs w:val="20"/>
        </w:rPr>
      </w:pPr>
      <w:r w:rsidRPr="00081C9F">
        <w:rPr>
          <w:rFonts w:ascii="Trebuchet MS" w:hAnsi="Trebuchet MS"/>
          <w:sz w:val="20"/>
          <w:szCs w:val="20"/>
        </w:rPr>
        <w:t>De orthopedagoog van de school ondersteunt de aanmelding.</w:t>
      </w:r>
    </w:p>
    <w:p w:rsidR="00507607" w:rsidRDefault="00507607" w:rsidP="00507607">
      <w:pPr>
        <w:pStyle w:val="Lijstalinea"/>
        <w:numPr>
          <w:ilvl w:val="0"/>
          <w:numId w:val="3"/>
        </w:numPr>
        <w:spacing w:after="0" w:line="240" w:lineRule="auto"/>
        <w:rPr>
          <w:rFonts w:ascii="Trebuchet MS" w:hAnsi="Trebuchet MS"/>
          <w:sz w:val="20"/>
          <w:szCs w:val="20"/>
        </w:rPr>
      </w:pPr>
      <w:r>
        <w:rPr>
          <w:rFonts w:ascii="Trebuchet MS" w:hAnsi="Trebuchet MS"/>
          <w:sz w:val="20"/>
          <w:szCs w:val="20"/>
        </w:rPr>
        <w:t xml:space="preserve">De aanmelding wordt gemaild naar de </w:t>
      </w:r>
      <w:r w:rsidR="00812E4A">
        <w:rPr>
          <w:rFonts w:ascii="Trebuchet MS" w:hAnsi="Trebuchet MS"/>
          <w:sz w:val="20"/>
          <w:szCs w:val="20"/>
        </w:rPr>
        <w:t>directeur samenwerkingsverband</w:t>
      </w:r>
      <w:r>
        <w:rPr>
          <w:rFonts w:ascii="Trebuchet MS" w:hAnsi="Trebuchet MS"/>
          <w:sz w:val="20"/>
          <w:szCs w:val="20"/>
        </w:rPr>
        <w:t xml:space="preserve">. </w:t>
      </w:r>
      <w:r w:rsidR="00812E4A">
        <w:rPr>
          <w:rFonts w:ascii="Trebuchet MS" w:hAnsi="Trebuchet MS"/>
          <w:sz w:val="20"/>
          <w:szCs w:val="20"/>
        </w:rPr>
        <w:t>Directeur</w:t>
      </w:r>
      <w:r>
        <w:rPr>
          <w:rFonts w:ascii="Trebuchet MS" w:hAnsi="Trebuchet MS"/>
          <w:sz w:val="20"/>
          <w:szCs w:val="20"/>
        </w:rPr>
        <w:t xml:space="preserve"> en voorzitter TC bespreken de aanvraag; bij de beslissing over toekenning is de stem van de voorzitter TC doorslaggevend.</w:t>
      </w:r>
    </w:p>
    <w:p w:rsidR="00507607" w:rsidRDefault="00507607" w:rsidP="00507607">
      <w:pPr>
        <w:pStyle w:val="Lijstalinea"/>
        <w:numPr>
          <w:ilvl w:val="0"/>
          <w:numId w:val="3"/>
        </w:numPr>
        <w:spacing w:after="0" w:line="240" w:lineRule="auto"/>
        <w:rPr>
          <w:rFonts w:ascii="Trebuchet MS" w:hAnsi="Trebuchet MS"/>
          <w:sz w:val="20"/>
          <w:szCs w:val="20"/>
        </w:rPr>
      </w:pPr>
      <w:r>
        <w:rPr>
          <w:rFonts w:ascii="Trebuchet MS" w:hAnsi="Trebuchet MS"/>
          <w:sz w:val="20"/>
          <w:szCs w:val="20"/>
        </w:rPr>
        <w:t xml:space="preserve">Na toekenning wordt de leerling op een door de </w:t>
      </w:r>
      <w:r w:rsidR="00812E4A">
        <w:rPr>
          <w:rFonts w:ascii="Trebuchet MS" w:hAnsi="Trebuchet MS"/>
          <w:sz w:val="20"/>
          <w:szCs w:val="20"/>
        </w:rPr>
        <w:t>directeur</w:t>
      </w:r>
      <w:r>
        <w:rPr>
          <w:rFonts w:ascii="Trebuchet MS" w:hAnsi="Trebuchet MS"/>
          <w:sz w:val="20"/>
          <w:szCs w:val="20"/>
        </w:rPr>
        <w:t xml:space="preserve"> bijgehouden lijst geplaatst. De door de school aangeleverde </w:t>
      </w:r>
      <w:r w:rsidR="001A7F7B">
        <w:rPr>
          <w:rFonts w:ascii="Trebuchet MS" w:hAnsi="Trebuchet MS"/>
          <w:sz w:val="20"/>
          <w:szCs w:val="20"/>
        </w:rPr>
        <w:t xml:space="preserve">inhoudelijke </w:t>
      </w:r>
      <w:r>
        <w:rPr>
          <w:rFonts w:ascii="Trebuchet MS" w:hAnsi="Trebuchet MS"/>
          <w:sz w:val="20"/>
          <w:szCs w:val="20"/>
        </w:rPr>
        <w:t>info wordt vernietigd.</w:t>
      </w:r>
    </w:p>
    <w:p w:rsidR="00507607" w:rsidRDefault="00507607" w:rsidP="00507607">
      <w:pPr>
        <w:spacing w:after="0" w:line="240" w:lineRule="auto"/>
        <w:rPr>
          <w:rFonts w:ascii="Trebuchet MS" w:hAnsi="Trebuchet MS"/>
          <w:sz w:val="20"/>
          <w:szCs w:val="20"/>
        </w:rPr>
      </w:pPr>
    </w:p>
    <w:p w:rsidR="00D27DF0" w:rsidRDefault="00D27DF0" w:rsidP="00507607">
      <w:pPr>
        <w:spacing w:after="0" w:line="240" w:lineRule="auto"/>
        <w:rPr>
          <w:rFonts w:ascii="Trebuchet MS" w:hAnsi="Trebuchet MS"/>
          <w:sz w:val="20"/>
          <w:szCs w:val="20"/>
        </w:rPr>
      </w:pPr>
    </w:p>
    <w:p w:rsidR="00507607" w:rsidRDefault="00507607" w:rsidP="00507607">
      <w:pPr>
        <w:spacing w:after="0" w:line="240" w:lineRule="auto"/>
        <w:rPr>
          <w:rFonts w:ascii="Trebuchet MS" w:hAnsi="Trebuchet MS"/>
          <w:sz w:val="20"/>
          <w:szCs w:val="20"/>
        </w:rPr>
      </w:pPr>
      <w:r w:rsidRPr="00CA1403">
        <w:rPr>
          <w:rFonts w:ascii="Trebuchet MS" w:hAnsi="Trebuchet MS"/>
          <w:i/>
          <w:sz w:val="20"/>
          <w:szCs w:val="20"/>
        </w:rPr>
        <w:t>Aan te leveren info</w:t>
      </w:r>
      <w:r>
        <w:rPr>
          <w:rFonts w:ascii="Trebuchet MS" w:hAnsi="Trebuchet MS"/>
          <w:i/>
          <w:sz w:val="20"/>
          <w:szCs w:val="20"/>
        </w:rPr>
        <w:t>, tenminste</w:t>
      </w:r>
      <w:r>
        <w:rPr>
          <w:rFonts w:ascii="Trebuchet MS" w:hAnsi="Trebuchet MS"/>
          <w:sz w:val="20"/>
          <w:szCs w:val="20"/>
        </w:rPr>
        <w:t>:</w:t>
      </w:r>
    </w:p>
    <w:p w:rsidR="00507607" w:rsidRDefault="00562A67" w:rsidP="00507607">
      <w:pPr>
        <w:pStyle w:val="Lijstalinea"/>
        <w:numPr>
          <w:ilvl w:val="0"/>
          <w:numId w:val="1"/>
        </w:numPr>
        <w:spacing w:after="0" w:line="240" w:lineRule="auto"/>
        <w:rPr>
          <w:rFonts w:ascii="Trebuchet MS" w:hAnsi="Trebuchet MS"/>
          <w:sz w:val="20"/>
          <w:szCs w:val="20"/>
        </w:rPr>
      </w:pPr>
      <w:r>
        <w:rPr>
          <w:rFonts w:ascii="Trebuchet MS" w:hAnsi="Trebuchet MS"/>
          <w:sz w:val="20"/>
          <w:szCs w:val="20"/>
        </w:rPr>
        <w:t>Geboortemaand en -jaar</w:t>
      </w:r>
      <w:r w:rsidR="00507607">
        <w:rPr>
          <w:rFonts w:ascii="Trebuchet MS" w:hAnsi="Trebuchet MS"/>
          <w:sz w:val="20"/>
          <w:szCs w:val="20"/>
        </w:rPr>
        <w:t>, startdatum in het onderwijs.</w:t>
      </w:r>
    </w:p>
    <w:p w:rsidR="00507607" w:rsidRDefault="00507607" w:rsidP="00507607">
      <w:pPr>
        <w:pStyle w:val="Lijstalinea"/>
        <w:numPr>
          <w:ilvl w:val="0"/>
          <w:numId w:val="1"/>
        </w:numPr>
        <w:spacing w:after="0" w:line="240" w:lineRule="auto"/>
        <w:rPr>
          <w:rFonts w:ascii="Trebuchet MS" w:hAnsi="Trebuchet MS"/>
          <w:sz w:val="20"/>
          <w:szCs w:val="20"/>
        </w:rPr>
      </w:pPr>
      <w:r w:rsidRPr="00CA1403">
        <w:rPr>
          <w:rFonts w:ascii="Trebuchet MS" w:hAnsi="Trebuchet MS"/>
          <w:sz w:val="20"/>
          <w:szCs w:val="20"/>
        </w:rPr>
        <w:t xml:space="preserve">Belemmerende + stimulerende factoren </w:t>
      </w:r>
    </w:p>
    <w:p w:rsidR="0074088E" w:rsidRDefault="0074088E" w:rsidP="00507607">
      <w:pPr>
        <w:pStyle w:val="Lijstalinea"/>
        <w:numPr>
          <w:ilvl w:val="0"/>
          <w:numId w:val="1"/>
        </w:numPr>
        <w:spacing w:after="0" w:line="240" w:lineRule="auto"/>
        <w:rPr>
          <w:rFonts w:ascii="Trebuchet MS" w:hAnsi="Trebuchet MS"/>
          <w:sz w:val="20"/>
          <w:szCs w:val="20"/>
        </w:rPr>
      </w:pPr>
      <w:r>
        <w:rPr>
          <w:rFonts w:ascii="Trebuchet MS" w:hAnsi="Trebuchet MS"/>
          <w:sz w:val="20"/>
          <w:szCs w:val="20"/>
        </w:rPr>
        <w:t>Heeft de leerling in de voorschoolse periode extra ondersteuning gehad en zo ja, welke?</w:t>
      </w:r>
    </w:p>
    <w:p w:rsidR="00507607" w:rsidRDefault="00507607" w:rsidP="00507607">
      <w:pPr>
        <w:pStyle w:val="Lijstalinea"/>
        <w:numPr>
          <w:ilvl w:val="0"/>
          <w:numId w:val="1"/>
        </w:numPr>
        <w:spacing w:after="0" w:line="240" w:lineRule="auto"/>
        <w:rPr>
          <w:rFonts w:ascii="Trebuchet MS" w:hAnsi="Trebuchet MS"/>
          <w:sz w:val="20"/>
          <w:szCs w:val="20"/>
        </w:rPr>
      </w:pPr>
      <w:r>
        <w:rPr>
          <w:rFonts w:ascii="Trebuchet MS" w:hAnsi="Trebuchet MS"/>
          <w:sz w:val="20"/>
          <w:szCs w:val="20"/>
        </w:rPr>
        <w:t xml:space="preserve">Welke ondersteuning biedt de school de leerling tot nu toe? </w:t>
      </w:r>
    </w:p>
    <w:p w:rsidR="00507607" w:rsidRDefault="00507607" w:rsidP="00507607">
      <w:pPr>
        <w:pStyle w:val="Lijstalinea"/>
        <w:numPr>
          <w:ilvl w:val="0"/>
          <w:numId w:val="1"/>
        </w:numPr>
        <w:spacing w:after="0" w:line="240" w:lineRule="auto"/>
        <w:rPr>
          <w:rFonts w:ascii="Trebuchet MS" w:hAnsi="Trebuchet MS"/>
          <w:sz w:val="20"/>
          <w:szCs w:val="20"/>
        </w:rPr>
      </w:pPr>
      <w:r>
        <w:rPr>
          <w:rFonts w:ascii="Trebuchet MS" w:hAnsi="Trebuchet MS"/>
          <w:sz w:val="20"/>
          <w:szCs w:val="20"/>
        </w:rPr>
        <w:t>Naam orthopedagoog, naam betrokken specialist expertisecentrum/expertiseteam.</w:t>
      </w:r>
    </w:p>
    <w:p w:rsidR="00507607" w:rsidRDefault="00507607" w:rsidP="00507607">
      <w:pPr>
        <w:pStyle w:val="Lijstalinea"/>
        <w:numPr>
          <w:ilvl w:val="0"/>
          <w:numId w:val="1"/>
        </w:numPr>
        <w:spacing w:after="0" w:line="240" w:lineRule="auto"/>
        <w:rPr>
          <w:rFonts w:ascii="Trebuchet MS" w:hAnsi="Trebuchet MS"/>
          <w:sz w:val="20"/>
          <w:szCs w:val="20"/>
        </w:rPr>
      </w:pPr>
      <w:r w:rsidRPr="00CA1403">
        <w:rPr>
          <w:rFonts w:ascii="Trebuchet MS" w:hAnsi="Trebuchet MS"/>
          <w:sz w:val="20"/>
          <w:szCs w:val="20"/>
        </w:rPr>
        <w:t>Motivatie: waarom houdt de school rekening met een verwijzing in de toekomst?</w:t>
      </w:r>
    </w:p>
    <w:p w:rsidR="00507607" w:rsidRDefault="00507607" w:rsidP="00507607">
      <w:pPr>
        <w:spacing w:after="0" w:line="240" w:lineRule="auto"/>
        <w:rPr>
          <w:rFonts w:ascii="Trebuchet MS" w:hAnsi="Trebuchet MS"/>
          <w:sz w:val="20"/>
          <w:szCs w:val="20"/>
        </w:rPr>
      </w:pPr>
      <w:r>
        <w:rPr>
          <w:rFonts w:ascii="Trebuchet MS" w:hAnsi="Trebuchet MS"/>
          <w:sz w:val="20"/>
          <w:szCs w:val="20"/>
        </w:rPr>
        <w:t>De aangeleverde info omvat maximaal 1 A4.</w:t>
      </w:r>
    </w:p>
    <w:p w:rsidR="007E796E" w:rsidRDefault="007E796E" w:rsidP="00507607">
      <w:pPr>
        <w:spacing w:after="0" w:line="240" w:lineRule="auto"/>
        <w:rPr>
          <w:rFonts w:ascii="Trebuchet MS" w:hAnsi="Trebuchet MS"/>
          <w:sz w:val="20"/>
          <w:szCs w:val="20"/>
        </w:rPr>
      </w:pPr>
    </w:p>
    <w:p w:rsidR="00D27DF0" w:rsidRDefault="00D27DF0" w:rsidP="00507607">
      <w:pPr>
        <w:spacing w:after="0" w:line="240" w:lineRule="auto"/>
        <w:rPr>
          <w:rFonts w:ascii="Trebuchet MS" w:hAnsi="Trebuchet MS"/>
          <w:sz w:val="20"/>
          <w:szCs w:val="20"/>
        </w:rPr>
      </w:pPr>
      <w:bookmarkStart w:id="0" w:name="_GoBack"/>
      <w:bookmarkEnd w:id="0"/>
    </w:p>
    <w:p w:rsidR="007E796E" w:rsidRPr="007E796E" w:rsidRDefault="007E796E" w:rsidP="00507607">
      <w:pPr>
        <w:spacing w:after="0" w:line="240" w:lineRule="auto"/>
        <w:rPr>
          <w:rFonts w:ascii="Trebuchet MS" w:hAnsi="Trebuchet MS"/>
          <w:i/>
          <w:sz w:val="20"/>
          <w:szCs w:val="20"/>
        </w:rPr>
      </w:pPr>
      <w:r>
        <w:rPr>
          <w:rFonts w:ascii="Trebuchet MS" w:hAnsi="Trebuchet MS"/>
          <w:i/>
          <w:sz w:val="20"/>
          <w:szCs w:val="20"/>
        </w:rPr>
        <w:t>Wat betreft het betrekken van ouders bij de aanvraag:</w:t>
      </w:r>
    </w:p>
    <w:p w:rsidR="007E796E" w:rsidRDefault="007E796E" w:rsidP="007E796E">
      <w:pPr>
        <w:spacing w:after="0" w:line="240" w:lineRule="auto"/>
        <w:rPr>
          <w:rFonts w:ascii="Trebuchet MS" w:hAnsi="Trebuchet MS"/>
          <w:sz w:val="20"/>
          <w:szCs w:val="20"/>
        </w:rPr>
      </w:pPr>
      <w:r>
        <w:rPr>
          <w:rFonts w:ascii="Trebuchet MS" w:hAnsi="Trebuchet MS"/>
          <w:sz w:val="20"/>
          <w:szCs w:val="20"/>
        </w:rPr>
        <w:t>Mogelijkheid 1:</w:t>
      </w:r>
      <w:r>
        <w:rPr>
          <w:rFonts w:ascii="Trebuchet MS" w:hAnsi="Trebuchet MS"/>
          <w:sz w:val="20"/>
          <w:szCs w:val="20"/>
        </w:rPr>
        <w:tab/>
      </w:r>
      <w:r w:rsidRPr="00A13A6A">
        <w:rPr>
          <w:rFonts w:ascii="Trebuchet MS" w:hAnsi="Trebuchet MS"/>
          <w:sz w:val="20"/>
          <w:szCs w:val="20"/>
        </w:rPr>
        <w:t xml:space="preserve">Je vraagt ouders schriftelijk toestemming voor de aanmelding. In dat geval doe je </w:t>
      </w:r>
    </w:p>
    <w:p w:rsidR="007E796E" w:rsidRDefault="007E796E" w:rsidP="007E796E">
      <w:pPr>
        <w:spacing w:after="0" w:line="240" w:lineRule="auto"/>
        <w:rPr>
          <w:rFonts w:ascii="Trebuchet MS" w:hAnsi="Trebuchet MS"/>
          <w:sz w:val="20"/>
          <w:szCs w:val="20"/>
        </w:rPr>
      </w:pPr>
      <w:r>
        <w:rPr>
          <w:rFonts w:ascii="Trebuchet MS" w:hAnsi="Trebuchet MS"/>
          <w:sz w:val="20"/>
          <w:szCs w:val="20"/>
        </w:rPr>
        <w:tab/>
      </w:r>
      <w:r>
        <w:rPr>
          <w:rFonts w:ascii="Trebuchet MS" w:hAnsi="Trebuchet MS"/>
          <w:sz w:val="20"/>
          <w:szCs w:val="20"/>
        </w:rPr>
        <w:tab/>
      </w:r>
      <w:r w:rsidRPr="00A13A6A">
        <w:rPr>
          <w:rFonts w:ascii="Trebuchet MS" w:hAnsi="Trebuchet MS"/>
          <w:sz w:val="20"/>
          <w:szCs w:val="20"/>
        </w:rPr>
        <w:t>de aanvraag op naam.</w:t>
      </w:r>
      <w:r>
        <w:rPr>
          <w:rFonts w:ascii="Trebuchet MS" w:hAnsi="Trebuchet MS"/>
          <w:sz w:val="20"/>
          <w:szCs w:val="20"/>
        </w:rPr>
        <w:t xml:space="preserve"> (Je bewaart de schriftelijke toestemming in het </w:t>
      </w:r>
    </w:p>
    <w:p w:rsidR="007E796E" w:rsidRDefault="007E796E" w:rsidP="007E796E">
      <w:pPr>
        <w:spacing w:after="0" w:line="240" w:lineRule="auto"/>
        <w:rPr>
          <w:rFonts w:ascii="Trebuchet MS" w:hAnsi="Trebuchet MS"/>
          <w:sz w:val="20"/>
          <w:szCs w:val="20"/>
        </w:rPr>
      </w:pPr>
      <w:r>
        <w:rPr>
          <w:rFonts w:ascii="Trebuchet MS" w:hAnsi="Trebuchet MS"/>
          <w:sz w:val="20"/>
          <w:szCs w:val="20"/>
        </w:rPr>
        <w:tab/>
      </w:r>
      <w:r>
        <w:rPr>
          <w:rFonts w:ascii="Trebuchet MS" w:hAnsi="Trebuchet MS"/>
          <w:sz w:val="20"/>
          <w:szCs w:val="20"/>
        </w:rPr>
        <w:tab/>
      </w:r>
      <w:proofErr w:type="spellStart"/>
      <w:r>
        <w:rPr>
          <w:rFonts w:ascii="Trebuchet MS" w:hAnsi="Trebuchet MS"/>
          <w:sz w:val="20"/>
          <w:szCs w:val="20"/>
        </w:rPr>
        <w:t>leerlingdossier</w:t>
      </w:r>
      <w:proofErr w:type="spellEnd"/>
      <w:r>
        <w:rPr>
          <w:rFonts w:ascii="Trebuchet MS" w:hAnsi="Trebuchet MS"/>
          <w:sz w:val="20"/>
          <w:szCs w:val="20"/>
        </w:rPr>
        <w:t xml:space="preserve">) Het samenwerkingsverband registreert (bij toekenning) de </w:t>
      </w:r>
    </w:p>
    <w:p w:rsidR="007E796E" w:rsidRDefault="007E796E" w:rsidP="007E796E">
      <w:pPr>
        <w:spacing w:after="0" w:line="240" w:lineRule="auto"/>
        <w:rPr>
          <w:rFonts w:ascii="Trebuchet MS" w:hAnsi="Trebuchet MS"/>
          <w:sz w:val="20"/>
          <w:szCs w:val="20"/>
        </w:rPr>
      </w:pPr>
      <w:r>
        <w:rPr>
          <w:rFonts w:ascii="Trebuchet MS" w:hAnsi="Trebuchet MS"/>
          <w:sz w:val="20"/>
          <w:szCs w:val="20"/>
        </w:rPr>
        <w:tab/>
      </w:r>
      <w:r>
        <w:rPr>
          <w:rFonts w:ascii="Trebuchet MS" w:hAnsi="Trebuchet MS"/>
          <w:sz w:val="20"/>
          <w:szCs w:val="20"/>
        </w:rPr>
        <w:tab/>
        <w:t>persoonsgegevens van de leerling.</w:t>
      </w:r>
    </w:p>
    <w:p w:rsidR="007E796E" w:rsidRDefault="007E796E" w:rsidP="007E796E">
      <w:pPr>
        <w:spacing w:after="0" w:line="240" w:lineRule="auto"/>
        <w:rPr>
          <w:rFonts w:ascii="Trebuchet MS" w:hAnsi="Trebuchet MS"/>
          <w:sz w:val="20"/>
          <w:szCs w:val="20"/>
        </w:rPr>
      </w:pPr>
      <w:r>
        <w:rPr>
          <w:rFonts w:ascii="Trebuchet MS" w:hAnsi="Trebuchet MS"/>
          <w:sz w:val="20"/>
          <w:szCs w:val="20"/>
        </w:rPr>
        <w:t xml:space="preserve">Mogelijkheid 2: Je doet de aanvraag buiten medeweten van de ouders. Je doet de aanvraag </w:t>
      </w:r>
    </w:p>
    <w:p w:rsidR="007E796E" w:rsidRDefault="007E796E" w:rsidP="007E796E">
      <w:pPr>
        <w:spacing w:after="0" w:line="240" w:lineRule="auto"/>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anoniem. Daarbij vermeld je alleen geboortemaand en geboortejaar. Bij toekenning </w:t>
      </w:r>
    </w:p>
    <w:p w:rsidR="007E796E" w:rsidRDefault="007E796E" w:rsidP="007E796E">
      <w:pPr>
        <w:spacing w:after="0" w:line="240" w:lineRule="auto"/>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ontvang je een code. Die code bewaar je. Door het samenwerkingsverband worden </w:t>
      </w:r>
    </w:p>
    <w:p w:rsidR="007E796E" w:rsidRDefault="007E796E" w:rsidP="007E796E">
      <w:pPr>
        <w:spacing w:after="0" w:line="240" w:lineRule="auto"/>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code, geboortemaand- en jaar en de naam van de school geregistreerd. Wanneer </w:t>
      </w:r>
    </w:p>
    <w:p w:rsidR="007E796E" w:rsidRDefault="007E796E" w:rsidP="007E796E">
      <w:pPr>
        <w:spacing w:after="0" w:line="240" w:lineRule="auto"/>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dan op een later moment een aanmelding bij de TC nodig is, dan vermeld je bij de </w:t>
      </w:r>
    </w:p>
    <w:p w:rsidR="007E796E" w:rsidRDefault="007E796E" w:rsidP="007E796E">
      <w:pPr>
        <w:spacing w:after="0" w:line="240" w:lineRule="auto"/>
        <w:rPr>
          <w:rFonts w:ascii="Trebuchet MS" w:hAnsi="Trebuchet MS"/>
          <w:sz w:val="20"/>
          <w:szCs w:val="20"/>
        </w:rPr>
      </w:pPr>
      <w:r>
        <w:rPr>
          <w:rFonts w:ascii="Trebuchet MS" w:hAnsi="Trebuchet MS"/>
          <w:sz w:val="20"/>
          <w:szCs w:val="20"/>
        </w:rPr>
        <w:tab/>
      </w:r>
      <w:r>
        <w:rPr>
          <w:rFonts w:ascii="Trebuchet MS" w:hAnsi="Trebuchet MS"/>
          <w:sz w:val="20"/>
          <w:szCs w:val="20"/>
        </w:rPr>
        <w:tab/>
        <w:t>aanmelding de code.</w:t>
      </w:r>
    </w:p>
    <w:p w:rsidR="007E796E" w:rsidRPr="00A854C9" w:rsidRDefault="007E796E" w:rsidP="00507607">
      <w:pPr>
        <w:spacing w:after="0" w:line="240" w:lineRule="auto"/>
        <w:rPr>
          <w:rFonts w:ascii="Trebuchet MS" w:hAnsi="Trebuchet MS"/>
          <w:sz w:val="20"/>
          <w:szCs w:val="20"/>
        </w:rPr>
      </w:pPr>
    </w:p>
    <w:p w:rsidR="00507607" w:rsidRDefault="00507607" w:rsidP="00507607">
      <w:pPr>
        <w:spacing w:after="0" w:line="240" w:lineRule="auto"/>
        <w:rPr>
          <w:rFonts w:ascii="Trebuchet MS" w:hAnsi="Trebuchet MS"/>
          <w:sz w:val="20"/>
          <w:szCs w:val="20"/>
        </w:rPr>
      </w:pPr>
    </w:p>
    <w:p w:rsidR="00507607" w:rsidRDefault="00507607" w:rsidP="00507607">
      <w:pPr>
        <w:spacing w:after="0" w:line="240" w:lineRule="auto"/>
        <w:rPr>
          <w:rFonts w:ascii="Trebuchet MS" w:hAnsi="Trebuchet MS"/>
          <w:i/>
          <w:sz w:val="20"/>
          <w:szCs w:val="20"/>
        </w:rPr>
      </w:pPr>
      <w:r w:rsidRPr="00CA1403">
        <w:rPr>
          <w:rFonts w:ascii="Trebuchet MS" w:hAnsi="Trebuchet MS"/>
          <w:i/>
          <w:sz w:val="20"/>
          <w:szCs w:val="20"/>
        </w:rPr>
        <w:t>Richtlijnen voor toekenning</w:t>
      </w:r>
    </w:p>
    <w:p w:rsidR="00507607" w:rsidRDefault="00507607" w:rsidP="00507607">
      <w:pPr>
        <w:pStyle w:val="Lijstalinea"/>
        <w:numPr>
          <w:ilvl w:val="0"/>
          <w:numId w:val="2"/>
        </w:numPr>
        <w:spacing w:after="0" w:line="240" w:lineRule="auto"/>
        <w:rPr>
          <w:rFonts w:ascii="Trebuchet MS" w:hAnsi="Trebuchet MS"/>
          <w:sz w:val="20"/>
          <w:szCs w:val="20"/>
        </w:rPr>
      </w:pPr>
      <w:r>
        <w:rPr>
          <w:rFonts w:ascii="Trebuchet MS" w:hAnsi="Trebuchet MS"/>
          <w:sz w:val="20"/>
          <w:szCs w:val="20"/>
        </w:rPr>
        <w:t>Het betreft een leerling die op het moment van aanmelden al dusdanige onderwijsbehoeften heeft dat mogelijk al op korte termijn (voordat de leerling naar groep 3 gaat) een s(b)o-verwijzing nodig is.</w:t>
      </w:r>
    </w:p>
    <w:p w:rsidR="00507607" w:rsidRDefault="00507607" w:rsidP="00507607">
      <w:pPr>
        <w:pStyle w:val="Lijstalinea"/>
        <w:numPr>
          <w:ilvl w:val="0"/>
          <w:numId w:val="2"/>
        </w:numPr>
        <w:spacing w:after="0" w:line="240" w:lineRule="auto"/>
        <w:rPr>
          <w:rFonts w:ascii="Trebuchet MS" w:hAnsi="Trebuchet MS"/>
          <w:sz w:val="20"/>
          <w:szCs w:val="20"/>
        </w:rPr>
      </w:pPr>
      <w:r>
        <w:rPr>
          <w:rFonts w:ascii="Trebuchet MS" w:hAnsi="Trebuchet MS"/>
          <w:sz w:val="20"/>
          <w:szCs w:val="20"/>
        </w:rPr>
        <w:t>Er is sprake van een zeer zorgelijke voorgeschiedenis en van (een combinatie van) ernstige belemmerende factoren.</w:t>
      </w:r>
    </w:p>
    <w:p w:rsidR="00507607" w:rsidRDefault="00507607" w:rsidP="00507607">
      <w:pPr>
        <w:pStyle w:val="Lijstalinea"/>
        <w:numPr>
          <w:ilvl w:val="0"/>
          <w:numId w:val="2"/>
        </w:numPr>
        <w:spacing w:after="0" w:line="240" w:lineRule="auto"/>
        <w:rPr>
          <w:rFonts w:ascii="Trebuchet MS" w:hAnsi="Trebuchet MS"/>
          <w:sz w:val="20"/>
          <w:szCs w:val="20"/>
        </w:rPr>
      </w:pPr>
      <w:r>
        <w:rPr>
          <w:rFonts w:ascii="Trebuchet MS" w:hAnsi="Trebuchet MS"/>
          <w:sz w:val="20"/>
          <w:szCs w:val="20"/>
        </w:rPr>
        <w:lastRenderedPageBreak/>
        <w:t xml:space="preserve">Het betreft een leerling die gezien zijn/haar beperkingen op het gebied van cognitie en/of als gevolg van lichamelijk-motorische beperkingen en/of als gevolg van een medisch perspectief op termijn aangewezen lijkt op onderwijs op een </w:t>
      </w:r>
      <w:proofErr w:type="spellStart"/>
      <w:r>
        <w:rPr>
          <w:rFonts w:ascii="Trebuchet MS" w:hAnsi="Trebuchet MS"/>
          <w:sz w:val="20"/>
          <w:szCs w:val="20"/>
        </w:rPr>
        <w:t>zml</w:t>
      </w:r>
      <w:proofErr w:type="spellEnd"/>
      <w:r>
        <w:rPr>
          <w:rFonts w:ascii="Trebuchet MS" w:hAnsi="Trebuchet MS"/>
          <w:sz w:val="20"/>
          <w:szCs w:val="20"/>
        </w:rPr>
        <w:t>-school of een mytylschool.</w:t>
      </w:r>
    </w:p>
    <w:p w:rsidR="00507607" w:rsidRPr="006C31B7" w:rsidRDefault="00507607" w:rsidP="00507607">
      <w:pPr>
        <w:pStyle w:val="Lijstalinea"/>
        <w:numPr>
          <w:ilvl w:val="0"/>
          <w:numId w:val="2"/>
        </w:numPr>
        <w:spacing w:after="0" w:line="240" w:lineRule="auto"/>
        <w:rPr>
          <w:rFonts w:ascii="Trebuchet MS" w:hAnsi="Trebuchet MS"/>
          <w:sz w:val="20"/>
          <w:szCs w:val="20"/>
          <w:u w:val="single"/>
        </w:rPr>
      </w:pPr>
      <w:r w:rsidRPr="006C31B7">
        <w:rPr>
          <w:rFonts w:ascii="Trebuchet MS" w:hAnsi="Trebuchet MS"/>
          <w:sz w:val="20"/>
          <w:szCs w:val="20"/>
          <w:u w:val="single"/>
        </w:rPr>
        <w:t xml:space="preserve">Een specialist uit het </w:t>
      </w:r>
      <w:r w:rsidR="00CB310A">
        <w:rPr>
          <w:rFonts w:ascii="Trebuchet MS" w:hAnsi="Trebuchet MS"/>
          <w:sz w:val="20"/>
          <w:szCs w:val="20"/>
          <w:u w:val="single"/>
        </w:rPr>
        <w:t>expertisenetwerk</w:t>
      </w:r>
      <w:r w:rsidRPr="006C31B7">
        <w:rPr>
          <w:rFonts w:ascii="Trebuchet MS" w:hAnsi="Trebuchet MS"/>
          <w:sz w:val="20"/>
          <w:szCs w:val="20"/>
          <w:u w:val="single"/>
        </w:rPr>
        <w:t xml:space="preserve"> met deskundigheid op de betreffende onderwijsbehoeften van de leerling is betrokken bij de leerling.</w:t>
      </w:r>
    </w:p>
    <w:p w:rsidR="00507607" w:rsidRDefault="00507607" w:rsidP="00507607">
      <w:pPr>
        <w:pStyle w:val="Lijstalinea"/>
        <w:numPr>
          <w:ilvl w:val="0"/>
          <w:numId w:val="2"/>
        </w:numPr>
        <w:spacing w:after="0" w:line="240" w:lineRule="auto"/>
        <w:rPr>
          <w:rFonts w:ascii="Trebuchet MS" w:hAnsi="Trebuchet MS"/>
          <w:sz w:val="20"/>
          <w:szCs w:val="20"/>
        </w:rPr>
      </w:pPr>
      <w:r>
        <w:rPr>
          <w:rFonts w:ascii="Trebuchet MS" w:hAnsi="Trebuchet MS"/>
          <w:sz w:val="20"/>
          <w:szCs w:val="20"/>
        </w:rPr>
        <w:t xml:space="preserve">Bij toekenning stelt de school een ontwikkelingsperspectief (zonder uitstroomperspectief) op voor de leerling dat halfjaarlijks wordt geëvalueerd en zo nodig bijgesteld. Wanneer de leerling op een later tijdstip eventueel wordt aangemeld bij de TC, dan wordt het tot dan toe steeds geactualiseerde ontwikkelingsperspectief meegezonden. </w:t>
      </w:r>
    </w:p>
    <w:p w:rsidR="007E796E" w:rsidRDefault="007E796E" w:rsidP="007E796E">
      <w:pPr>
        <w:spacing w:after="0" w:line="240" w:lineRule="auto"/>
        <w:rPr>
          <w:rFonts w:ascii="Trebuchet MS" w:hAnsi="Trebuchet MS"/>
          <w:sz w:val="20"/>
          <w:szCs w:val="20"/>
        </w:rPr>
      </w:pPr>
    </w:p>
    <w:p w:rsidR="00507607" w:rsidRDefault="00507607" w:rsidP="00507607">
      <w:pPr>
        <w:spacing w:after="0" w:line="240" w:lineRule="auto"/>
        <w:rPr>
          <w:rFonts w:ascii="Trebuchet MS" w:hAnsi="Trebuchet MS"/>
          <w:sz w:val="20"/>
          <w:szCs w:val="20"/>
        </w:rPr>
      </w:pPr>
    </w:p>
    <w:p w:rsidR="0017412B" w:rsidRDefault="0017412B"/>
    <w:sectPr w:rsidR="00174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123"/>
    <w:multiLevelType w:val="hybridMultilevel"/>
    <w:tmpl w:val="1122CB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EB56D61"/>
    <w:multiLevelType w:val="hybridMultilevel"/>
    <w:tmpl w:val="C700DD8A"/>
    <w:lvl w:ilvl="0" w:tplc="B25C06F8">
      <w:start w:val="20"/>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6CE067C"/>
    <w:multiLevelType w:val="hybridMultilevel"/>
    <w:tmpl w:val="33464B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F9C4D6E"/>
    <w:multiLevelType w:val="hybridMultilevel"/>
    <w:tmpl w:val="FC7259D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07"/>
    <w:rsid w:val="0017412B"/>
    <w:rsid w:val="001A7F7B"/>
    <w:rsid w:val="00507607"/>
    <w:rsid w:val="00562A67"/>
    <w:rsid w:val="006C31B7"/>
    <w:rsid w:val="0074088E"/>
    <w:rsid w:val="007E796E"/>
    <w:rsid w:val="00812E4A"/>
    <w:rsid w:val="008A5AFE"/>
    <w:rsid w:val="00CB310A"/>
    <w:rsid w:val="00D27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0BF0"/>
  <w15:chartTrackingRefBased/>
  <w15:docId w15:val="{FDDFA2F9-B390-4011-B4AB-A9F52FEC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7607"/>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600</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Oosterhuis</dc:creator>
  <cp:keywords/>
  <dc:description/>
  <cp:lastModifiedBy>Ina Oosterhuis</cp:lastModifiedBy>
  <cp:revision>4</cp:revision>
  <dcterms:created xsi:type="dcterms:W3CDTF">2020-08-26T06:23:00Z</dcterms:created>
  <dcterms:modified xsi:type="dcterms:W3CDTF">2020-08-26T08:11:00Z</dcterms:modified>
</cp:coreProperties>
</file>